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CAF4" w14:textId="02F8A043" w:rsidR="00B1200E" w:rsidRDefault="00B1200E" w:rsidP="006F0B10">
      <w:pPr>
        <w:suppressAutoHyphens/>
        <w:jc w:val="center"/>
        <w:rPr>
          <w:b/>
          <w:bCs/>
          <w:sz w:val="32"/>
          <w:szCs w:val="32"/>
        </w:rPr>
      </w:pPr>
      <w:r>
        <w:rPr>
          <w:b/>
          <w:bCs/>
          <w:sz w:val="32"/>
          <w:szCs w:val="32"/>
        </w:rPr>
        <w:t>Walnut Grove Lake Homeowners Association</w:t>
      </w:r>
      <w:r w:rsidR="00616CFF">
        <w:rPr>
          <w:b/>
          <w:bCs/>
          <w:sz w:val="32"/>
          <w:szCs w:val="32"/>
        </w:rPr>
        <w:t xml:space="preserve"> Construction Request Form</w:t>
      </w:r>
    </w:p>
    <w:p w14:paraId="32C9CFA1" w14:textId="18E05100" w:rsidR="00B1200E" w:rsidRPr="007D0D8C" w:rsidRDefault="00B1200E" w:rsidP="008D7276">
      <w:pPr>
        <w:suppressAutoHyphens/>
        <w:jc w:val="center"/>
        <w:rPr>
          <w:spacing w:val="-4"/>
          <w:sz w:val="22"/>
          <w:szCs w:val="22"/>
        </w:rPr>
      </w:pPr>
      <w:r w:rsidRPr="007D0D8C">
        <w:rPr>
          <w:b/>
          <w:bCs/>
          <w:spacing w:val="-4"/>
          <w:sz w:val="22"/>
          <w:szCs w:val="22"/>
        </w:rPr>
        <w:t> </w:t>
      </w:r>
    </w:p>
    <w:p w14:paraId="032F16EE" w14:textId="77777777" w:rsidR="00B009CE" w:rsidRDefault="00B009CE" w:rsidP="008D7276">
      <w:pPr>
        <w:suppressAutoHyphens/>
        <w:rPr>
          <w:spacing w:val="-4"/>
        </w:rPr>
      </w:pPr>
    </w:p>
    <w:p w14:paraId="408F47DB" w14:textId="77777777" w:rsidR="00B1200E" w:rsidRPr="006F779C" w:rsidRDefault="00B1200E" w:rsidP="008D7276">
      <w:pPr>
        <w:suppressAutoHyphens/>
        <w:jc w:val="both"/>
        <w:rPr>
          <w:b/>
          <w:bCs/>
          <w:i/>
          <w:iCs/>
          <w:spacing w:val="-4"/>
        </w:rPr>
      </w:pPr>
      <w:r w:rsidRPr="006F779C">
        <w:rPr>
          <w:spacing w:val="-4"/>
        </w:rPr>
        <w:t>The UNIFIED AMENDED RESTRICTIVE COVENANTS OF WALNUT GROVE LAKE S</w:t>
      </w:r>
      <w:r w:rsidR="00B009CE" w:rsidRPr="006F779C">
        <w:rPr>
          <w:spacing w:val="-4"/>
        </w:rPr>
        <w:t>UBDIVISION, dated 2014</w:t>
      </w:r>
      <w:r w:rsidRPr="006F779C">
        <w:rPr>
          <w:spacing w:val="-4"/>
        </w:rPr>
        <w:t xml:space="preserve">, </w:t>
      </w:r>
      <w:r w:rsidR="00B009CE" w:rsidRPr="006F779C">
        <w:rPr>
          <w:spacing w:val="-4"/>
        </w:rPr>
        <w:t>Article 6 Section 1 (q)</w:t>
      </w:r>
      <w:r w:rsidRPr="006F779C">
        <w:rPr>
          <w:spacing w:val="-4"/>
        </w:rPr>
        <w:t xml:space="preserve"> specifically states: </w:t>
      </w:r>
      <w:r w:rsidRPr="006F779C">
        <w:rPr>
          <w:b/>
          <w:bCs/>
          <w:i/>
          <w:iCs/>
          <w:spacing w:val="-4"/>
        </w:rPr>
        <w:t xml:space="preserve">“All plans and specifications for new or future construction of every type including buildings, piers,  </w:t>
      </w:r>
      <w:r w:rsidR="00491AF6" w:rsidRPr="006F779C">
        <w:rPr>
          <w:b/>
          <w:bCs/>
          <w:i/>
          <w:iCs/>
          <w:spacing w:val="-4"/>
        </w:rPr>
        <w:t xml:space="preserve">seawalls, </w:t>
      </w:r>
      <w:r w:rsidRPr="006F779C">
        <w:rPr>
          <w:b/>
          <w:bCs/>
          <w:i/>
          <w:iCs/>
          <w:spacing w:val="-4"/>
        </w:rPr>
        <w:t xml:space="preserve">fences, driveways, and walls, shall be </w:t>
      </w:r>
      <w:r w:rsidR="00491AF6" w:rsidRPr="006F779C">
        <w:rPr>
          <w:b/>
          <w:bCs/>
          <w:i/>
          <w:iCs/>
          <w:spacing w:val="-4"/>
        </w:rPr>
        <w:t>submitted</w:t>
      </w:r>
      <w:r w:rsidRPr="006F779C">
        <w:rPr>
          <w:b/>
          <w:bCs/>
          <w:i/>
          <w:iCs/>
          <w:spacing w:val="-4"/>
        </w:rPr>
        <w:t xml:space="preserve"> in writing </w:t>
      </w:r>
      <w:r w:rsidR="00491AF6" w:rsidRPr="006F779C">
        <w:rPr>
          <w:b/>
          <w:bCs/>
          <w:i/>
          <w:iCs/>
          <w:spacing w:val="-4"/>
        </w:rPr>
        <w:t xml:space="preserve">to the Association or its authorized representative for its approval </w:t>
      </w:r>
      <w:r w:rsidRPr="006F779C">
        <w:rPr>
          <w:b/>
          <w:bCs/>
          <w:i/>
          <w:iCs/>
          <w:spacing w:val="-4"/>
        </w:rPr>
        <w:t xml:space="preserve">before construction </w:t>
      </w:r>
      <w:r w:rsidR="00491AF6" w:rsidRPr="006F779C">
        <w:rPr>
          <w:b/>
          <w:bCs/>
          <w:i/>
          <w:iCs/>
          <w:spacing w:val="-4"/>
        </w:rPr>
        <w:t>begins</w:t>
      </w:r>
      <w:r w:rsidRPr="006F779C">
        <w:rPr>
          <w:b/>
          <w:bCs/>
          <w:i/>
          <w:iCs/>
          <w:spacing w:val="-4"/>
        </w:rPr>
        <w:t>.”</w:t>
      </w:r>
    </w:p>
    <w:p w14:paraId="53C47A85" w14:textId="77777777" w:rsidR="00B1200E" w:rsidRPr="006F779C" w:rsidRDefault="00B1200E" w:rsidP="008D7276">
      <w:pPr>
        <w:suppressAutoHyphens/>
        <w:spacing w:line="120" w:lineRule="auto"/>
        <w:jc w:val="both"/>
        <w:rPr>
          <w:spacing w:val="-4"/>
        </w:rPr>
      </w:pPr>
      <w:r w:rsidRPr="006F779C">
        <w:rPr>
          <w:spacing w:val="-4"/>
        </w:rPr>
        <w:t> </w:t>
      </w:r>
    </w:p>
    <w:p w14:paraId="339D289E" w14:textId="77777777" w:rsidR="00B1200E" w:rsidRPr="006F779C" w:rsidRDefault="00B1200E" w:rsidP="008D7276">
      <w:pPr>
        <w:pStyle w:val="BodyText"/>
        <w:suppressAutoHyphens/>
        <w:rPr>
          <w:spacing w:val="-4"/>
        </w:rPr>
      </w:pPr>
      <w:r w:rsidRPr="006F779C">
        <w:rPr>
          <w:spacing w:val="-4"/>
        </w:rPr>
        <w:t xml:space="preserve">It is the intent of the WGLHA Board to approve any reasonable request that conforms to the general appearance of the community, is not objectionable to other Association members, and is not in violation of our Association covenants.  The Board’s approval in no way is to imply that the owner and/or contractor </w:t>
      </w:r>
      <w:proofErr w:type="gramStart"/>
      <w:r w:rsidRPr="006F779C">
        <w:rPr>
          <w:spacing w:val="-4"/>
        </w:rPr>
        <w:t>is in compliance with</w:t>
      </w:r>
      <w:proofErr w:type="gramEnd"/>
      <w:r w:rsidRPr="006F779C">
        <w:rPr>
          <w:spacing w:val="-4"/>
        </w:rPr>
        <w:t xml:space="preserve"> or can waive any applicable Federal, State and Local codes, ordinances, permits, or other regulations or construction standards, all of which the owner and/or contractor must still comply with.</w:t>
      </w:r>
    </w:p>
    <w:p w14:paraId="2F2C093F" w14:textId="77777777" w:rsidR="00B1200E" w:rsidRPr="006F779C" w:rsidRDefault="00B1200E" w:rsidP="008D7276">
      <w:pPr>
        <w:suppressAutoHyphens/>
        <w:spacing w:line="120" w:lineRule="auto"/>
        <w:jc w:val="both"/>
        <w:rPr>
          <w:spacing w:val="-4"/>
        </w:rPr>
      </w:pPr>
      <w:r w:rsidRPr="006F779C">
        <w:rPr>
          <w:spacing w:val="-4"/>
        </w:rPr>
        <w:t> </w:t>
      </w:r>
    </w:p>
    <w:p w14:paraId="476B732E" w14:textId="77777777" w:rsidR="00B1200E" w:rsidRPr="006F779C" w:rsidRDefault="00B1200E" w:rsidP="008D7276">
      <w:pPr>
        <w:suppressAutoHyphens/>
        <w:jc w:val="both"/>
        <w:rPr>
          <w:spacing w:val="-4"/>
        </w:rPr>
      </w:pPr>
      <w:r w:rsidRPr="006F779C">
        <w:rPr>
          <w:spacing w:val="-4"/>
        </w:rPr>
        <w:t>The owner shall submit plans, sketches, or other suitable documentation with this form, which will all be reviewed and returned to the owner with the Board’s determination.  The owner should keep this documentation along with other important legal documents.  Likewise, the WGLHA Board will maintain a copy in their files for later review if needed.</w:t>
      </w:r>
    </w:p>
    <w:p w14:paraId="002E7585" w14:textId="77777777" w:rsidR="00B1200E" w:rsidRPr="006F779C" w:rsidRDefault="00B1200E" w:rsidP="008D7276">
      <w:pPr>
        <w:suppressAutoHyphens/>
        <w:spacing w:line="120" w:lineRule="auto"/>
        <w:jc w:val="both"/>
        <w:rPr>
          <w:b/>
          <w:bCs/>
          <w:spacing w:val="-4"/>
        </w:rPr>
      </w:pPr>
      <w:r w:rsidRPr="006F779C">
        <w:rPr>
          <w:b/>
          <w:bCs/>
          <w:spacing w:val="-4"/>
        </w:rPr>
        <w:t> </w:t>
      </w:r>
    </w:p>
    <w:p w14:paraId="115F1F93" w14:textId="7E5DC645" w:rsidR="00B1200E" w:rsidRPr="006F779C" w:rsidRDefault="00192E9B" w:rsidP="008D7276">
      <w:pPr>
        <w:pStyle w:val="BodyText3"/>
        <w:suppressAutoHyphens/>
        <w:jc w:val="both"/>
      </w:pPr>
      <w:r w:rsidRPr="006F779C">
        <w:t xml:space="preserve">Submit construction requests to our WGLHA Managers: Joyce Spiecha at </w:t>
      </w:r>
      <w:hyperlink r:id="rId8" w:history="1">
        <w:r w:rsidRPr="006F779C">
          <w:rPr>
            <w:rStyle w:val="Hyperlink"/>
          </w:rPr>
          <w:t>JSpiecha@keithcollinsco.com</w:t>
        </w:r>
      </w:hyperlink>
      <w:r w:rsidRPr="006F779C">
        <w:t xml:space="preserve"> and Lexie Hatcher at </w:t>
      </w:r>
      <w:hyperlink r:id="rId9" w:history="1">
        <w:r w:rsidR="005B2E7F" w:rsidRPr="000F151B">
          <w:rPr>
            <w:rStyle w:val="Hyperlink"/>
          </w:rPr>
          <w:t>FDering@keithcollinsco.com</w:t>
        </w:r>
      </w:hyperlink>
      <w:r w:rsidR="005B2E7F">
        <w:t xml:space="preserve"> </w:t>
      </w:r>
    </w:p>
    <w:p w14:paraId="5C18FAF4" w14:textId="45603AAE" w:rsidR="00192E9B" w:rsidRPr="006F779C" w:rsidRDefault="00192E9B" w:rsidP="008D7276">
      <w:pPr>
        <w:pStyle w:val="BodyText3"/>
        <w:suppressAutoHyphens/>
        <w:jc w:val="both"/>
      </w:pPr>
    </w:p>
    <w:p w14:paraId="17B80F76" w14:textId="1F9C6D11" w:rsidR="00192E9B" w:rsidRPr="006F779C" w:rsidRDefault="00192E9B" w:rsidP="008D7276">
      <w:pPr>
        <w:pStyle w:val="BodyText3"/>
        <w:suppressAutoHyphens/>
        <w:jc w:val="both"/>
      </w:pPr>
      <w:r w:rsidRPr="006F779C">
        <w:t xml:space="preserve">If you have any questions about the WGLHA Construction process, contact our </w:t>
      </w:r>
      <w:proofErr w:type="gramStart"/>
      <w:r w:rsidRPr="006F779C">
        <w:t>Managers</w:t>
      </w:r>
      <w:proofErr w:type="gramEnd"/>
      <w:r w:rsidRPr="006F779C">
        <w:t xml:space="preserve"> or the Homeowner Hotline at </w:t>
      </w:r>
      <w:hyperlink r:id="rId10" w:history="1">
        <w:r w:rsidR="00216E99" w:rsidRPr="006F779C">
          <w:rPr>
            <w:rStyle w:val="Hyperlink"/>
          </w:rPr>
          <w:t>https://www.facebook.com/groups/wglha</w:t>
        </w:r>
      </w:hyperlink>
      <w:r w:rsidR="00216E99" w:rsidRPr="006F779C">
        <w:t xml:space="preserve"> </w:t>
      </w:r>
    </w:p>
    <w:p w14:paraId="0E1E6B71" w14:textId="77777777" w:rsidR="00C820AE" w:rsidRPr="006F779C" w:rsidRDefault="00C820AE" w:rsidP="008D7276">
      <w:pPr>
        <w:suppressAutoHyphens/>
        <w:rPr>
          <w:b/>
          <w:bCs/>
        </w:rPr>
      </w:pPr>
    </w:p>
    <w:p w14:paraId="094AFCFC" w14:textId="41DB1E19" w:rsidR="00B1200E" w:rsidRPr="006F779C" w:rsidRDefault="00B1200E" w:rsidP="008D7276">
      <w:pPr>
        <w:suppressAutoHyphens/>
        <w:rPr>
          <w:b/>
          <w:bCs/>
        </w:rPr>
      </w:pPr>
      <w:r w:rsidRPr="006F779C">
        <w:rPr>
          <w:b/>
          <w:bCs/>
        </w:rPr>
        <w:t> </w:t>
      </w:r>
    </w:p>
    <w:p w14:paraId="1CD80255" w14:textId="77777777" w:rsidR="00B1200E" w:rsidRPr="006F779C" w:rsidRDefault="00B1200E" w:rsidP="008D7276">
      <w:pPr>
        <w:suppressAutoHyphens/>
        <w:rPr>
          <w:b/>
          <w:bCs/>
        </w:rPr>
      </w:pPr>
      <w:r w:rsidRPr="006F779C">
        <w:rPr>
          <w:b/>
          <w:bCs/>
        </w:rPr>
        <w:t>Lot owner: _________</w:t>
      </w:r>
      <w:r w:rsidR="00AF3249" w:rsidRPr="006F779C">
        <w:rPr>
          <w:b/>
          <w:bCs/>
        </w:rPr>
        <w:t>__________</w:t>
      </w:r>
      <w:r w:rsidRPr="006F779C">
        <w:rPr>
          <w:b/>
          <w:bCs/>
        </w:rPr>
        <w:t>___________</w:t>
      </w:r>
      <w:r w:rsidR="00AF3249" w:rsidRPr="006F779C">
        <w:rPr>
          <w:b/>
          <w:bCs/>
        </w:rPr>
        <w:t>__</w:t>
      </w:r>
      <w:r w:rsidRPr="006F779C">
        <w:rPr>
          <w:b/>
          <w:bCs/>
        </w:rPr>
        <w:t>_________</w:t>
      </w:r>
      <w:r w:rsidR="00AF3249" w:rsidRPr="006F779C">
        <w:rPr>
          <w:b/>
          <w:bCs/>
        </w:rPr>
        <w:t xml:space="preserve"> </w:t>
      </w:r>
      <w:r w:rsidRPr="006F779C">
        <w:rPr>
          <w:b/>
          <w:bCs/>
        </w:rPr>
        <w:t xml:space="preserve">  Lot number: _</w:t>
      </w:r>
      <w:r w:rsidR="00AF3249" w:rsidRPr="006F779C">
        <w:rPr>
          <w:b/>
          <w:bCs/>
        </w:rPr>
        <w:t>___</w:t>
      </w:r>
      <w:r w:rsidRPr="006F779C">
        <w:rPr>
          <w:b/>
          <w:bCs/>
        </w:rPr>
        <w:t xml:space="preserve">_____   </w:t>
      </w:r>
      <w:r w:rsidR="00AF3249" w:rsidRPr="006F779C">
        <w:rPr>
          <w:b/>
          <w:bCs/>
        </w:rPr>
        <w:t>Phone number: ___________________</w:t>
      </w:r>
    </w:p>
    <w:p w14:paraId="25DE380D" w14:textId="400C9708" w:rsidR="003760A0" w:rsidRPr="006F779C" w:rsidRDefault="003760A0" w:rsidP="008D7276">
      <w:pPr>
        <w:suppressAutoHyphens/>
        <w:rPr>
          <w:b/>
          <w:bCs/>
        </w:rPr>
      </w:pPr>
    </w:p>
    <w:p w14:paraId="3E0AE499" w14:textId="77777777" w:rsidR="00C820AE" w:rsidRPr="006F779C" w:rsidRDefault="00C820AE" w:rsidP="008D7276">
      <w:pPr>
        <w:suppressAutoHyphens/>
        <w:rPr>
          <w:b/>
          <w:bCs/>
        </w:rPr>
      </w:pPr>
    </w:p>
    <w:p w14:paraId="5919071D" w14:textId="77777777" w:rsidR="003760A0" w:rsidRPr="006F779C" w:rsidRDefault="00AF3249" w:rsidP="008D7276">
      <w:pPr>
        <w:suppressAutoHyphens/>
        <w:rPr>
          <w:b/>
          <w:bCs/>
        </w:rPr>
      </w:pPr>
      <w:r w:rsidRPr="006F779C">
        <w:rPr>
          <w:b/>
          <w:bCs/>
        </w:rPr>
        <w:t>Physical street address</w:t>
      </w:r>
      <w:r w:rsidR="00053FFE" w:rsidRPr="006F779C">
        <w:rPr>
          <w:b/>
          <w:bCs/>
        </w:rPr>
        <w:t xml:space="preserve">: </w:t>
      </w:r>
      <w:r w:rsidRPr="006F779C">
        <w:rPr>
          <w:b/>
          <w:bCs/>
        </w:rPr>
        <w:t>_________________________________</w:t>
      </w:r>
      <w:r w:rsidR="00053FFE" w:rsidRPr="006F779C">
        <w:rPr>
          <w:b/>
          <w:bCs/>
        </w:rPr>
        <w:t>__</w:t>
      </w:r>
      <w:r w:rsidRPr="006F779C">
        <w:rPr>
          <w:b/>
          <w:bCs/>
        </w:rPr>
        <w:t>______</w:t>
      </w:r>
      <w:r w:rsidR="00053FFE" w:rsidRPr="006F779C">
        <w:rPr>
          <w:b/>
          <w:bCs/>
        </w:rPr>
        <w:t xml:space="preserve">   email address: </w:t>
      </w:r>
      <w:r w:rsidRPr="006F779C">
        <w:rPr>
          <w:b/>
          <w:bCs/>
        </w:rPr>
        <w:t>____________________________</w:t>
      </w:r>
      <w:r w:rsidR="00DB0947" w:rsidRPr="006F779C">
        <w:rPr>
          <w:b/>
          <w:bCs/>
        </w:rPr>
        <w:t>____</w:t>
      </w:r>
    </w:p>
    <w:p w14:paraId="2470256F" w14:textId="77777777" w:rsidR="00C820AE" w:rsidRPr="006F779C" w:rsidRDefault="00C820AE" w:rsidP="008D7276">
      <w:pPr>
        <w:suppressAutoHyphens/>
        <w:rPr>
          <w:b/>
          <w:bCs/>
        </w:rPr>
      </w:pPr>
    </w:p>
    <w:p w14:paraId="3032CCD0" w14:textId="42F0A17E" w:rsidR="00B1200E" w:rsidRPr="006F779C" w:rsidRDefault="00B1200E" w:rsidP="008D7276">
      <w:pPr>
        <w:suppressAutoHyphens/>
        <w:rPr>
          <w:b/>
          <w:bCs/>
        </w:rPr>
      </w:pPr>
      <w:r w:rsidRPr="006F779C">
        <w:rPr>
          <w:b/>
          <w:bCs/>
        </w:rPr>
        <w:t> </w:t>
      </w:r>
    </w:p>
    <w:p w14:paraId="27E802E8" w14:textId="44E4A55D" w:rsidR="00B1200E" w:rsidRPr="006F779C" w:rsidRDefault="00B1200E" w:rsidP="008D7276">
      <w:pPr>
        <w:suppressAutoHyphens/>
        <w:rPr>
          <w:b/>
          <w:bCs/>
        </w:rPr>
      </w:pPr>
      <w:r w:rsidRPr="006F779C">
        <w:rPr>
          <w:b/>
          <w:bCs/>
        </w:rPr>
        <w:t>Submission date: ______</w:t>
      </w:r>
      <w:r w:rsidR="00216E99" w:rsidRPr="006F779C">
        <w:rPr>
          <w:b/>
          <w:bCs/>
        </w:rPr>
        <w:t>________</w:t>
      </w:r>
      <w:r w:rsidRPr="006F779C">
        <w:rPr>
          <w:b/>
          <w:bCs/>
        </w:rPr>
        <w:t xml:space="preserve"> </w:t>
      </w:r>
      <w:r w:rsidR="00F646E5" w:rsidRPr="006F779C">
        <w:rPr>
          <w:b/>
          <w:bCs/>
        </w:rPr>
        <w:t xml:space="preserve"> </w:t>
      </w:r>
      <w:r w:rsidR="00AF3249" w:rsidRPr="006F779C">
        <w:rPr>
          <w:b/>
          <w:bCs/>
        </w:rPr>
        <w:t xml:space="preserve"> </w:t>
      </w:r>
      <w:r w:rsidR="00216E99" w:rsidRPr="006F779C">
        <w:rPr>
          <w:b/>
          <w:bCs/>
        </w:rPr>
        <w:t xml:space="preserve">    </w:t>
      </w:r>
      <w:r w:rsidRPr="006F779C">
        <w:rPr>
          <w:b/>
          <w:bCs/>
        </w:rPr>
        <w:t>Start date of project: ______</w:t>
      </w:r>
      <w:r w:rsidR="00216E99" w:rsidRPr="006F779C">
        <w:rPr>
          <w:b/>
          <w:bCs/>
        </w:rPr>
        <w:t>________</w:t>
      </w:r>
      <w:r w:rsidRPr="006F779C">
        <w:rPr>
          <w:b/>
          <w:bCs/>
        </w:rPr>
        <w:t xml:space="preserve"> </w:t>
      </w:r>
      <w:r w:rsidR="00F646E5" w:rsidRPr="006F779C">
        <w:rPr>
          <w:b/>
          <w:bCs/>
        </w:rPr>
        <w:t xml:space="preserve"> </w:t>
      </w:r>
      <w:r w:rsidR="00AF3249" w:rsidRPr="006F779C">
        <w:rPr>
          <w:b/>
          <w:bCs/>
        </w:rPr>
        <w:t xml:space="preserve"> </w:t>
      </w:r>
      <w:r w:rsidR="00216E99" w:rsidRPr="006F779C">
        <w:rPr>
          <w:b/>
          <w:bCs/>
        </w:rPr>
        <w:t xml:space="preserve">    </w:t>
      </w:r>
      <w:r w:rsidRPr="006F779C">
        <w:rPr>
          <w:b/>
          <w:bCs/>
        </w:rPr>
        <w:t>Completion date of project: ______</w:t>
      </w:r>
      <w:r w:rsidR="00216E99" w:rsidRPr="006F779C">
        <w:rPr>
          <w:b/>
          <w:bCs/>
        </w:rPr>
        <w:t>________</w:t>
      </w:r>
    </w:p>
    <w:p w14:paraId="28A6783F" w14:textId="594ACB09" w:rsidR="001D1A1D" w:rsidRPr="006F779C" w:rsidRDefault="001D1A1D" w:rsidP="008D7276">
      <w:pPr>
        <w:suppressAutoHyphens/>
        <w:rPr>
          <w:b/>
          <w:bCs/>
        </w:rPr>
      </w:pPr>
    </w:p>
    <w:p w14:paraId="155FD817" w14:textId="77777777" w:rsidR="00B1200E" w:rsidRPr="006F779C" w:rsidRDefault="00B1200E" w:rsidP="008D7276">
      <w:pPr>
        <w:suppressAutoHyphens/>
        <w:rPr>
          <w:b/>
          <w:bCs/>
          <w:u w:val="single"/>
        </w:rPr>
      </w:pPr>
    </w:p>
    <w:p w14:paraId="18F19D9C" w14:textId="7A3A7C03" w:rsidR="00B1200E" w:rsidRPr="006F779C" w:rsidRDefault="00B1200E" w:rsidP="008D7276">
      <w:pPr>
        <w:suppressAutoHyphens/>
        <w:jc w:val="both"/>
        <w:rPr>
          <w:b/>
          <w:bCs/>
        </w:rPr>
      </w:pPr>
      <w:r w:rsidRPr="006F779C">
        <w:rPr>
          <w:b/>
          <w:bCs/>
        </w:rPr>
        <w:t xml:space="preserve">1. </w:t>
      </w:r>
      <w:r w:rsidR="00E065CB" w:rsidRPr="006F779C">
        <w:rPr>
          <w:b/>
          <w:bCs/>
        </w:rPr>
        <w:t xml:space="preserve">Describe the Construction Project (NOTE: Landscaping and/or Repair projects that do not alter the size, shape, or color of any permanent structures </w:t>
      </w:r>
      <w:r w:rsidR="00E065CB" w:rsidRPr="006F779C">
        <w:rPr>
          <w:b/>
          <w:bCs/>
          <w:u w:val="single"/>
        </w:rPr>
        <w:t>does not</w:t>
      </w:r>
      <w:r w:rsidR="00E065CB" w:rsidRPr="006F779C">
        <w:rPr>
          <w:b/>
          <w:bCs/>
        </w:rPr>
        <w:t xml:space="preserve"> require a WGLHA Construction Request)</w:t>
      </w:r>
      <w:r w:rsidRPr="006F779C">
        <w:rPr>
          <w:b/>
          <w:bCs/>
        </w:rPr>
        <w:t>:</w:t>
      </w:r>
    </w:p>
    <w:p w14:paraId="30B48643" w14:textId="6C9D789E" w:rsidR="006F779C" w:rsidRPr="006F779C" w:rsidRDefault="006F779C" w:rsidP="008D7276">
      <w:pPr>
        <w:suppressAutoHyphens/>
        <w:jc w:val="both"/>
        <w:rPr>
          <w:b/>
          <w:bCs/>
        </w:rPr>
      </w:pPr>
    </w:p>
    <w:p w14:paraId="6DEA421A" w14:textId="77777777" w:rsidR="006F779C" w:rsidRPr="006F779C" w:rsidRDefault="006F779C" w:rsidP="008D7276">
      <w:pPr>
        <w:suppressAutoHyphens/>
      </w:pPr>
      <w:r w:rsidRPr="006F779C">
        <w:rPr>
          <w:b/>
          <w:bCs/>
        </w:rPr>
        <w:t>____________________________________________________________________________________________________________</w:t>
      </w:r>
    </w:p>
    <w:p w14:paraId="068CAB2A" w14:textId="6D5E9540" w:rsidR="006F779C" w:rsidRPr="006F779C" w:rsidRDefault="006F779C" w:rsidP="008D7276">
      <w:pPr>
        <w:suppressAutoHyphens/>
        <w:jc w:val="both"/>
        <w:rPr>
          <w:b/>
          <w:bCs/>
        </w:rPr>
      </w:pPr>
    </w:p>
    <w:p w14:paraId="11C20AB3" w14:textId="77777777" w:rsidR="006F779C" w:rsidRPr="006F779C" w:rsidRDefault="006F779C" w:rsidP="008D7276">
      <w:pPr>
        <w:suppressAutoHyphens/>
      </w:pPr>
      <w:r w:rsidRPr="006F779C">
        <w:rPr>
          <w:b/>
          <w:bCs/>
        </w:rPr>
        <w:t>____________________________________________________________________________________________________________</w:t>
      </w:r>
    </w:p>
    <w:p w14:paraId="716948EE" w14:textId="7D1CB516" w:rsidR="006F779C" w:rsidRPr="006F779C" w:rsidRDefault="006F779C" w:rsidP="008D7276">
      <w:pPr>
        <w:suppressAutoHyphens/>
        <w:jc w:val="both"/>
        <w:rPr>
          <w:b/>
          <w:bCs/>
        </w:rPr>
      </w:pPr>
    </w:p>
    <w:p w14:paraId="4FD0B9F9" w14:textId="1780C970" w:rsidR="006F779C" w:rsidRPr="006F779C" w:rsidRDefault="006F779C" w:rsidP="008D7276">
      <w:pPr>
        <w:suppressAutoHyphens/>
        <w:jc w:val="both"/>
        <w:rPr>
          <w:b/>
          <w:bCs/>
        </w:rPr>
      </w:pPr>
      <w:r w:rsidRPr="006F779C">
        <w:rPr>
          <w:b/>
          <w:bCs/>
        </w:rPr>
        <w:t>____________________________________________________________________________________________________________</w:t>
      </w:r>
    </w:p>
    <w:p w14:paraId="42BC9638" w14:textId="57DBB597" w:rsidR="006F779C" w:rsidRPr="006F779C" w:rsidRDefault="006F779C" w:rsidP="008D7276">
      <w:pPr>
        <w:suppressAutoHyphens/>
        <w:jc w:val="both"/>
        <w:rPr>
          <w:b/>
          <w:bCs/>
        </w:rPr>
      </w:pPr>
    </w:p>
    <w:p w14:paraId="22D23421" w14:textId="3686FE8E" w:rsidR="006F779C" w:rsidRPr="006F779C" w:rsidRDefault="006F779C" w:rsidP="008D7276">
      <w:pPr>
        <w:suppressAutoHyphens/>
        <w:jc w:val="both"/>
        <w:rPr>
          <w:b/>
          <w:bCs/>
        </w:rPr>
      </w:pPr>
      <w:r w:rsidRPr="006F779C">
        <w:rPr>
          <w:b/>
          <w:bCs/>
        </w:rPr>
        <w:t>____________________________________________________________________________________________________________</w:t>
      </w:r>
    </w:p>
    <w:p w14:paraId="2B91B3CB" w14:textId="5099996F" w:rsidR="00C820AE" w:rsidRPr="006F779C" w:rsidRDefault="00C820AE" w:rsidP="008D7276">
      <w:pPr>
        <w:suppressAutoHyphens/>
      </w:pPr>
    </w:p>
    <w:p w14:paraId="4388BB29" w14:textId="77777777" w:rsidR="00B1200E" w:rsidRPr="006F779C" w:rsidRDefault="00B1200E" w:rsidP="008D7276">
      <w:pPr>
        <w:suppressAutoHyphens/>
        <w:rPr>
          <w:b/>
          <w:bCs/>
        </w:rPr>
      </w:pPr>
      <w:r w:rsidRPr="006F779C">
        <w:rPr>
          <w:b/>
          <w:bCs/>
        </w:rPr>
        <w:t> </w:t>
      </w:r>
    </w:p>
    <w:p w14:paraId="6F80EB55" w14:textId="2A61DB31" w:rsidR="00B1200E" w:rsidRPr="006F779C" w:rsidRDefault="00E065CB" w:rsidP="008D7276">
      <w:pPr>
        <w:suppressAutoHyphens/>
        <w:rPr>
          <w:b/>
          <w:bCs/>
        </w:rPr>
      </w:pPr>
      <w:r w:rsidRPr="006F779C">
        <w:rPr>
          <w:b/>
          <w:bCs/>
        </w:rPr>
        <w:t>2</w:t>
      </w:r>
      <w:r w:rsidR="00B1200E" w:rsidRPr="006F779C">
        <w:rPr>
          <w:b/>
          <w:bCs/>
        </w:rPr>
        <w:t xml:space="preserve">. </w:t>
      </w:r>
      <w:r w:rsidRPr="006F779C">
        <w:rPr>
          <w:b/>
          <w:bCs/>
        </w:rPr>
        <w:t>Will the work require a Contractor</w:t>
      </w:r>
      <w:r w:rsidR="00B92F10" w:rsidRPr="006F779C">
        <w:rPr>
          <w:b/>
          <w:bCs/>
        </w:rPr>
        <w:t>?</w:t>
      </w:r>
      <w:r w:rsidRPr="006F779C">
        <w:rPr>
          <w:b/>
          <w:bCs/>
        </w:rPr>
        <w:t xml:space="preserve"> (NOTE: Seawall</w:t>
      </w:r>
      <w:r w:rsidR="00714F70" w:rsidRPr="006F779C">
        <w:rPr>
          <w:b/>
          <w:bCs/>
        </w:rPr>
        <w:t>, Dock, or Pier</w:t>
      </w:r>
      <w:r w:rsidRPr="006F779C">
        <w:rPr>
          <w:b/>
          <w:bCs/>
        </w:rPr>
        <w:t xml:space="preserve"> </w:t>
      </w:r>
      <w:r w:rsidR="00B92F10" w:rsidRPr="006F779C">
        <w:rPr>
          <w:b/>
          <w:bCs/>
        </w:rPr>
        <w:t>construction</w:t>
      </w:r>
      <w:r w:rsidRPr="006F779C">
        <w:rPr>
          <w:b/>
          <w:bCs/>
        </w:rPr>
        <w:t xml:space="preserve"> </w:t>
      </w:r>
      <w:r w:rsidRPr="006F779C">
        <w:rPr>
          <w:b/>
          <w:bCs/>
          <w:u w:val="single"/>
        </w:rPr>
        <w:t>requires</w:t>
      </w:r>
      <w:r w:rsidRPr="006F779C">
        <w:rPr>
          <w:b/>
          <w:bCs/>
        </w:rPr>
        <w:t xml:space="preserve"> a </w:t>
      </w:r>
      <w:r w:rsidR="00C820AE" w:rsidRPr="006F779C">
        <w:rPr>
          <w:b/>
          <w:bCs/>
        </w:rPr>
        <w:t>C</w:t>
      </w:r>
      <w:r w:rsidRPr="006F779C">
        <w:rPr>
          <w:b/>
          <w:bCs/>
        </w:rPr>
        <w:t>ontractor</w:t>
      </w:r>
      <w:r w:rsidR="00B92F10" w:rsidRPr="006F779C">
        <w:rPr>
          <w:b/>
          <w:bCs/>
        </w:rPr>
        <w:t>.</w:t>
      </w:r>
      <w:r w:rsidRPr="006F779C">
        <w:rPr>
          <w:b/>
          <w:bCs/>
        </w:rPr>
        <w:t>)</w:t>
      </w:r>
      <w:r w:rsidR="00C820AE" w:rsidRPr="006F779C">
        <w:rPr>
          <w:b/>
          <w:bCs/>
        </w:rPr>
        <w:t xml:space="preserve">  __________</w:t>
      </w:r>
      <w:r w:rsidR="00B92F10" w:rsidRPr="006F779C">
        <w:rPr>
          <w:b/>
          <w:bCs/>
        </w:rPr>
        <w:t>____</w:t>
      </w:r>
    </w:p>
    <w:p w14:paraId="3FD11B1C" w14:textId="77777777" w:rsidR="002B6FAA" w:rsidRPr="006F779C" w:rsidRDefault="002B6FAA" w:rsidP="008D7276">
      <w:pPr>
        <w:suppressAutoHyphens/>
        <w:rPr>
          <w:b/>
          <w:bCs/>
        </w:rPr>
      </w:pPr>
    </w:p>
    <w:p w14:paraId="5A993034" w14:textId="77777777" w:rsidR="00C820AE" w:rsidRPr="006F779C" w:rsidRDefault="00C820AE" w:rsidP="008D7276">
      <w:pPr>
        <w:suppressAutoHyphens/>
        <w:rPr>
          <w:b/>
          <w:bCs/>
        </w:rPr>
      </w:pPr>
    </w:p>
    <w:p w14:paraId="5409C522" w14:textId="2AF02A72" w:rsidR="002B6FAA" w:rsidRPr="006F779C" w:rsidRDefault="00E065CB" w:rsidP="008D7276">
      <w:pPr>
        <w:suppressAutoHyphens/>
        <w:rPr>
          <w:b/>
          <w:bCs/>
        </w:rPr>
      </w:pPr>
      <w:r w:rsidRPr="006F779C">
        <w:rPr>
          <w:b/>
          <w:bCs/>
        </w:rPr>
        <w:t>3</w:t>
      </w:r>
      <w:r w:rsidR="002B6FAA" w:rsidRPr="006F779C">
        <w:rPr>
          <w:b/>
          <w:bCs/>
        </w:rPr>
        <w:t xml:space="preserve">.  </w:t>
      </w:r>
      <w:r w:rsidR="00216E99" w:rsidRPr="006F779C">
        <w:rPr>
          <w:b/>
          <w:bCs/>
        </w:rPr>
        <w:t>Contractor Contact Info (if applicable):  _____________________________________________________________________</w:t>
      </w:r>
    </w:p>
    <w:p w14:paraId="71782088" w14:textId="2884FD90" w:rsidR="00E065CB" w:rsidRPr="006F779C" w:rsidRDefault="00E065CB" w:rsidP="008D7276">
      <w:pPr>
        <w:suppressAutoHyphens/>
        <w:rPr>
          <w:b/>
          <w:bCs/>
        </w:rPr>
      </w:pPr>
    </w:p>
    <w:p w14:paraId="11005668" w14:textId="74AEC239" w:rsidR="00E065CB" w:rsidRPr="006F779C" w:rsidRDefault="00E065CB" w:rsidP="008D7276">
      <w:pPr>
        <w:suppressAutoHyphens/>
        <w:rPr>
          <w:b/>
          <w:bCs/>
        </w:rPr>
      </w:pPr>
      <w:r w:rsidRPr="006F779C">
        <w:rPr>
          <w:b/>
          <w:bCs/>
        </w:rPr>
        <w:t>___________________________________________________________________________________________________________</w:t>
      </w:r>
    </w:p>
    <w:p w14:paraId="15DC7987" w14:textId="77777777" w:rsidR="00B1200E" w:rsidRPr="006F779C" w:rsidRDefault="00B1200E" w:rsidP="008D7276">
      <w:pPr>
        <w:suppressAutoHyphens/>
      </w:pPr>
      <w:r w:rsidRPr="006F779C">
        <w:t> </w:t>
      </w:r>
    </w:p>
    <w:p w14:paraId="462EF128" w14:textId="77777777" w:rsidR="007D0D8C" w:rsidRPr="006F779C" w:rsidRDefault="007D0D8C" w:rsidP="008D7276">
      <w:pPr>
        <w:suppressAutoHyphens/>
      </w:pPr>
    </w:p>
    <w:p w14:paraId="11E65F74" w14:textId="0FAB385C" w:rsidR="00B1200E" w:rsidRPr="006F779C" w:rsidRDefault="00E065CB" w:rsidP="008D7276">
      <w:pPr>
        <w:suppressAutoHyphens/>
        <w:jc w:val="both"/>
        <w:rPr>
          <w:b/>
          <w:bCs/>
          <w:spacing w:val="-2"/>
        </w:rPr>
      </w:pPr>
      <w:r w:rsidRPr="006F779C">
        <w:rPr>
          <w:b/>
          <w:bCs/>
        </w:rPr>
        <w:t>4</w:t>
      </w:r>
      <w:r w:rsidR="00B1200E" w:rsidRPr="006F779C">
        <w:rPr>
          <w:b/>
          <w:bCs/>
          <w:spacing w:val="-2"/>
        </w:rPr>
        <w:t xml:space="preserve">. </w:t>
      </w:r>
      <w:r w:rsidR="00714F70" w:rsidRPr="006F779C">
        <w:rPr>
          <w:b/>
          <w:bCs/>
          <w:spacing w:val="-2"/>
        </w:rPr>
        <w:t>Please attach any Construction Request supplemental information</w:t>
      </w:r>
      <w:r w:rsidR="00616CFF" w:rsidRPr="006F779C">
        <w:rPr>
          <w:b/>
          <w:bCs/>
          <w:spacing w:val="-2"/>
        </w:rPr>
        <w:t xml:space="preserve"> to support your request such as: sketches, blueprints, maps, building permits, contractor project descriptions, etc.</w:t>
      </w:r>
      <w:r w:rsidR="00C820AE" w:rsidRPr="006F779C">
        <w:rPr>
          <w:b/>
          <w:bCs/>
          <w:spacing w:val="-2"/>
        </w:rPr>
        <w:t xml:space="preserve"> for review.</w:t>
      </w:r>
      <w:r w:rsidR="00616CFF" w:rsidRPr="006F779C">
        <w:rPr>
          <w:b/>
          <w:bCs/>
          <w:spacing w:val="-2"/>
        </w:rPr>
        <w:t xml:space="preserve">  This additional information will help expedite your construction request through the approval process.</w:t>
      </w:r>
    </w:p>
    <w:p w14:paraId="369DCB15" w14:textId="77983A4D" w:rsidR="00C820AE" w:rsidRPr="006F779C" w:rsidRDefault="00C820AE" w:rsidP="008D7276">
      <w:pPr>
        <w:suppressAutoHyphens/>
        <w:jc w:val="both"/>
        <w:rPr>
          <w:b/>
          <w:bCs/>
          <w:spacing w:val="-2"/>
        </w:rPr>
      </w:pPr>
    </w:p>
    <w:p w14:paraId="26019702" w14:textId="4451DADD" w:rsidR="00C820AE" w:rsidRPr="006F779C" w:rsidRDefault="00C820AE" w:rsidP="008D7276">
      <w:pPr>
        <w:suppressAutoHyphens/>
        <w:jc w:val="both"/>
        <w:rPr>
          <w:b/>
          <w:bCs/>
          <w:spacing w:val="-2"/>
        </w:rPr>
      </w:pPr>
    </w:p>
    <w:p w14:paraId="1A12D2BA" w14:textId="1F95982D" w:rsidR="002B6FAA" w:rsidRPr="006F779C" w:rsidRDefault="00C820AE" w:rsidP="008D7276">
      <w:pPr>
        <w:suppressAutoHyphens/>
        <w:jc w:val="both"/>
        <w:rPr>
          <w:b/>
          <w:bCs/>
          <w:spacing w:val="-2"/>
        </w:rPr>
      </w:pPr>
      <w:r w:rsidRPr="006F779C">
        <w:rPr>
          <w:b/>
          <w:bCs/>
          <w:spacing w:val="-2"/>
        </w:rPr>
        <w:t>APPROVAL: This Construction Request was approved by at least 3 members of the WGLHA Board on: __________________</w:t>
      </w:r>
    </w:p>
    <w:p w14:paraId="48FBBD01" w14:textId="7F6E31ED" w:rsidR="00B92F10" w:rsidRPr="006F779C" w:rsidRDefault="00B92F10" w:rsidP="008D7276">
      <w:pPr>
        <w:suppressAutoHyphens/>
        <w:jc w:val="both"/>
        <w:rPr>
          <w:b/>
          <w:bCs/>
          <w:spacing w:val="-2"/>
        </w:rPr>
      </w:pPr>
    </w:p>
    <w:p w14:paraId="417E5366" w14:textId="2FA0058D" w:rsidR="00B92F10" w:rsidRPr="006F779C" w:rsidRDefault="00B92F10" w:rsidP="008D7276">
      <w:pPr>
        <w:suppressAutoHyphens/>
        <w:ind w:left="720"/>
        <w:jc w:val="both"/>
        <w:rPr>
          <w:b/>
          <w:bCs/>
          <w:spacing w:val="-2"/>
        </w:rPr>
      </w:pPr>
      <w:r w:rsidRPr="006F779C">
        <w:rPr>
          <w:b/>
          <w:bCs/>
          <w:spacing w:val="-2"/>
        </w:rPr>
        <w:t>Approval Processed by:  ______________________________________</w:t>
      </w:r>
    </w:p>
    <w:p w14:paraId="4225E080" w14:textId="42225C0D" w:rsidR="006F779C" w:rsidRDefault="006F779C" w:rsidP="008D7276">
      <w:pPr>
        <w:suppressAutoHyphens/>
        <w:jc w:val="both"/>
        <w:rPr>
          <w:b/>
          <w:bCs/>
          <w:spacing w:val="-2"/>
        </w:rPr>
      </w:pPr>
    </w:p>
    <w:p w14:paraId="3B32387D" w14:textId="10ADDE1E" w:rsidR="006F779C" w:rsidRDefault="006F779C" w:rsidP="008D7276">
      <w:pPr>
        <w:suppressAutoHyphens/>
        <w:rPr>
          <w:b/>
          <w:bCs/>
          <w:spacing w:val="-2"/>
        </w:rPr>
      </w:pPr>
      <w:r>
        <w:rPr>
          <w:b/>
          <w:bCs/>
          <w:spacing w:val="-2"/>
        </w:rPr>
        <w:br w:type="page"/>
      </w:r>
    </w:p>
    <w:p w14:paraId="792EDC0B" w14:textId="2136656E" w:rsidR="006F779C" w:rsidRDefault="006F779C" w:rsidP="008D7276">
      <w:pPr>
        <w:suppressAutoHyphens/>
        <w:jc w:val="center"/>
        <w:rPr>
          <w:b/>
          <w:bCs/>
          <w:sz w:val="32"/>
          <w:szCs w:val="32"/>
        </w:rPr>
      </w:pPr>
      <w:r w:rsidRPr="006F779C">
        <w:rPr>
          <w:b/>
          <w:bCs/>
          <w:sz w:val="32"/>
          <w:szCs w:val="32"/>
        </w:rPr>
        <w:lastRenderedPageBreak/>
        <w:t>Frequently Asked Questions (FAQs)</w:t>
      </w:r>
    </w:p>
    <w:p w14:paraId="3EDDE65B" w14:textId="153A87DA" w:rsidR="00F35C12" w:rsidRDefault="00F35C12" w:rsidP="008D7276">
      <w:pPr>
        <w:suppressAutoHyphens/>
        <w:jc w:val="center"/>
        <w:rPr>
          <w:b/>
          <w:bCs/>
          <w:sz w:val="24"/>
          <w:szCs w:val="24"/>
        </w:rPr>
      </w:pPr>
      <w:r>
        <w:rPr>
          <w:b/>
          <w:bCs/>
          <w:sz w:val="24"/>
          <w:szCs w:val="24"/>
        </w:rPr>
        <w:t xml:space="preserve">Updated </w:t>
      </w:r>
      <w:r w:rsidR="005B2E7F">
        <w:rPr>
          <w:b/>
          <w:bCs/>
          <w:sz w:val="24"/>
          <w:szCs w:val="24"/>
        </w:rPr>
        <w:t>0</w:t>
      </w:r>
      <w:r w:rsidR="00F53907">
        <w:rPr>
          <w:b/>
          <w:bCs/>
          <w:sz w:val="24"/>
          <w:szCs w:val="24"/>
        </w:rPr>
        <w:t>5</w:t>
      </w:r>
      <w:r w:rsidR="005B2E7F">
        <w:rPr>
          <w:b/>
          <w:bCs/>
          <w:sz w:val="24"/>
          <w:szCs w:val="24"/>
        </w:rPr>
        <w:t xml:space="preserve"> MAY 2023</w:t>
      </w:r>
    </w:p>
    <w:p w14:paraId="72A9B8E9" w14:textId="77777777" w:rsidR="00B42484" w:rsidRDefault="00B42484" w:rsidP="008D7276">
      <w:pPr>
        <w:suppressAutoHyphens/>
        <w:jc w:val="center"/>
        <w:rPr>
          <w:sz w:val="24"/>
          <w:szCs w:val="24"/>
        </w:rPr>
      </w:pPr>
    </w:p>
    <w:p w14:paraId="0D7785C9" w14:textId="3987977C" w:rsidR="00B42484" w:rsidRPr="00B42484" w:rsidRDefault="00B42484" w:rsidP="00B42484">
      <w:pPr>
        <w:suppressAutoHyphens/>
        <w:rPr>
          <w:sz w:val="24"/>
          <w:szCs w:val="24"/>
        </w:rPr>
      </w:pPr>
      <w:r w:rsidRPr="00B42484">
        <w:rPr>
          <w:sz w:val="24"/>
          <w:szCs w:val="24"/>
        </w:rPr>
        <w:t>*NOTE: This FAQs</w:t>
      </w:r>
      <w:r>
        <w:rPr>
          <w:sz w:val="24"/>
          <w:szCs w:val="24"/>
        </w:rPr>
        <w:t xml:space="preserve"> section does not need to be submitted as part of the Construction Form/Application.</w:t>
      </w:r>
    </w:p>
    <w:p w14:paraId="11535F83" w14:textId="208F5285" w:rsidR="006F779C" w:rsidRDefault="006F779C" w:rsidP="008D7276">
      <w:pPr>
        <w:suppressAutoHyphens/>
        <w:rPr>
          <w:b/>
          <w:bCs/>
          <w:sz w:val="24"/>
          <w:szCs w:val="24"/>
        </w:rPr>
      </w:pPr>
    </w:p>
    <w:p w14:paraId="6F90F92D" w14:textId="336A5CA6" w:rsidR="00D8154A" w:rsidRPr="00B42484" w:rsidRDefault="00D8154A" w:rsidP="008D7276">
      <w:pPr>
        <w:suppressAutoHyphens/>
        <w:rPr>
          <w:b/>
          <w:bCs/>
          <w:sz w:val="24"/>
          <w:szCs w:val="24"/>
        </w:rPr>
      </w:pPr>
      <w:r w:rsidRPr="00B42484">
        <w:rPr>
          <w:b/>
          <w:bCs/>
          <w:sz w:val="24"/>
          <w:szCs w:val="24"/>
        </w:rPr>
        <w:t xml:space="preserve">Q: How do I fill out the form electronically, using Adobe </w:t>
      </w:r>
      <w:r w:rsidR="000323B3" w:rsidRPr="00B42484">
        <w:rPr>
          <w:b/>
          <w:bCs/>
          <w:sz w:val="24"/>
          <w:szCs w:val="24"/>
        </w:rPr>
        <w:t xml:space="preserve">Acrobat </w:t>
      </w:r>
      <w:r w:rsidRPr="00B42484">
        <w:rPr>
          <w:b/>
          <w:bCs/>
          <w:sz w:val="24"/>
          <w:szCs w:val="24"/>
        </w:rPr>
        <w:t>Reader (Free Software)?</w:t>
      </w:r>
    </w:p>
    <w:p w14:paraId="12FB6400" w14:textId="51380933" w:rsidR="00D8154A" w:rsidRPr="00B42484" w:rsidRDefault="00D8154A" w:rsidP="008D7276">
      <w:pPr>
        <w:suppressAutoHyphens/>
        <w:rPr>
          <w:b/>
          <w:bCs/>
          <w:sz w:val="24"/>
          <w:szCs w:val="24"/>
        </w:rPr>
      </w:pPr>
    </w:p>
    <w:p w14:paraId="6DC5C204" w14:textId="2B60A5F0" w:rsidR="00D8154A" w:rsidRPr="00B42484" w:rsidRDefault="00D8154A" w:rsidP="00D8154A">
      <w:pPr>
        <w:suppressAutoHyphens/>
        <w:ind w:left="720"/>
        <w:rPr>
          <w:sz w:val="24"/>
          <w:szCs w:val="24"/>
        </w:rPr>
      </w:pPr>
      <w:r w:rsidRPr="00B42484">
        <w:rPr>
          <w:b/>
          <w:bCs/>
          <w:sz w:val="24"/>
          <w:szCs w:val="24"/>
        </w:rPr>
        <w:t xml:space="preserve">A:  </w:t>
      </w:r>
      <w:r w:rsidR="000323B3" w:rsidRPr="00B42484">
        <w:rPr>
          <w:sz w:val="24"/>
          <w:szCs w:val="24"/>
        </w:rPr>
        <w:t xml:space="preserve">Open up the form in Adobe Acrobat Reader and select the “Sign” tab in the upper left corner of the screen.  A “Fill &amp; Sign” bar will appear.  Selecting the </w:t>
      </w:r>
      <w:proofErr w:type="spellStart"/>
      <w:r w:rsidR="000323B3" w:rsidRPr="00B42484">
        <w:rPr>
          <w:b/>
          <w:bCs/>
          <w:color w:val="0070C0"/>
          <w:sz w:val="24"/>
          <w:szCs w:val="24"/>
        </w:rPr>
        <w:t>IAb</w:t>
      </w:r>
      <w:proofErr w:type="spellEnd"/>
      <w:r w:rsidR="000323B3" w:rsidRPr="00B42484">
        <w:rPr>
          <w:sz w:val="24"/>
          <w:szCs w:val="24"/>
        </w:rPr>
        <w:t xml:space="preserve"> icon on the “Fill &amp; Sign” will allow you to insert text onto any of the available information lines.</w:t>
      </w:r>
    </w:p>
    <w:p w14:paraId="4B3D88FB" w14:textId="77777777" w:rsidR="00D8154A" w:rsidRPr="00B42484" w:rsidRDefault="00D8154A" w:rsidP="008D7276">
      <w:pPr>
        <w:suppressAutoHyphens/>
        <w:rPr>
          <w:b/>
          <w:bCs/>
          <w:sz w:val="24"/>
          <w:szCs w:val="24"/>
        </w:rPr>
      </w:pPr>
    </w:p>
    <w:p w14:paraId="46D15DE7" w14:textId="4EF0B844" w:rsidR="00D8154A" w:rsidRPr="00B42484" w:rsidRDefault="00D8154A" w:rsidP="008D7276">
      <w:pPr>
        <w:suppressAutoHyphens/>
        <w:rPr>
          <w:b/>
          <w:bCs/>
          <w:sz w:val="24"/>
          <w:szCs w:val="24"/>
        </w:rPr>
      </w:pPr>
      <w:r w:rsidRPr="00B42484">
        <w:rPr>
          <w:noProof/>
          <w:sz w:val="24"/>
          <w:szCs w:val="24"/>
        </w:rPr>
        <w:drawing>
          <wp:inline distT="0" distB="0" distL="0" distR="0" wp14:anchorId="03D9F0A2" wp14:editId="4E4561AE">
            <wp:extent cx="6858000" cy="3655060"/>
            <wp:effectExtent l="0" t="0" r="0" b="254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1"/>
                    <a:stretch>
                      <a:fillRect/>
                    </a:stretch>
                  </pic:blipFill>
                  <pic:spPr>
                    <a:xfrm>
                      <a:off x="0" y="0"/>
                      <a:ext cx="6858000" cy="3655060"/>
                    </a:xfrm>
                    <a:prstGeom prst="rect">
                      <a:avLst/>
                    </a:prstGeom>
                  </pic:spPr>
                </pic:pic>
              </a:graphicData>
            </a:graphic>
          </wp:inline>
        </w:drawing>
      </w:r>
    </w:p>
    <w:p w14:paraId="17F1AF12" w14:textId="3E4C2BA3" w:rsidR="00D8154A" w:rsidRPr="00B42484" w:rsidRDefault="00D8154A" w:rsidP="008D7276">
      <w:pPr>
        <w:suppressAutoHyphens/>
        <w:rPr>
          <w:b/>
          <w:bCs/>
          <w:sz w:val="24"/>
          <w:szCs w:val="24"/>
        </w:rPr>
      </w:pPr>
    </w:p>
    <w:p w14:paraId="0B32EC6D" w14:textId="77777777" w:rsidR="0007134A" w:rsidRPr="00B42484" w:rsidRDefault="0007134A" w:rsidP="008D7276">
      <w:pPr>
        <w:suppressAutoHyphens/>
        <w:rPr>
          <w:b/>
          <w:bCs/>
          <w:sz w:val="24"/>
          <w:szCs w:val="24"/>
        </w:rPr>
      </w:pPr>
    </w:p>
    <w:p w14:paraId="3255D47B" w14:textId="690C4CF8" w:rsidR="006F779C" w:rsidRPr="00B42484" w:rsidRDefault="006F779C" w:rsidP="008D7276">
      <w:pPr>
        <w:suppressAutoHyphens/>
        <w:rPr>
          <w:b/>
          <w:bCs/>
          <w:sz w:val="24"/>
          <w:szCs w:val="24"/>
        </w:rPr>
      </w:pPr>
      <w:r w:rsidRPr="00B42484">
        <w:rPr>
          <w:b/>
          <w:bCs/>
          <w:sz w:val="24"/>
          <w:szCs w:val="24"/>
        </w:rPr>
        <w:t>Q:  What kinds of construction/home improvement projects require a Construction Request?</w:t>
      </w:r>
    </w:p>
    <w:p w14:paraId="6F8C926B" w14:textId="7ED9FB2B" w:rsidR="006F779C" w:rsidRPr="00B42484" w:rsidRDefault="006F779C" w:rsidP="008D7276">
      <w:pPr>
        <w:suppressAutoHyphens/>
        <w:rPr>
          <w:b/>
          <w:bCs/>
          <w:sz w:val="24"/>
          <w:szCs w:val="24"/>
        </w:rPr>
      </w:pPr>
    </w:p>
    <w:p w14:paraId="0B859AD5" w14:textId="0E2CE137" w:rsidR="006F779C" w:rsidRPr="00B42484" w:rsidRDefault="006F779C" w:rsidP="008D7276">
      <w:pPr>
        <w:suppressAutoHyphens/>
        <w:ind w:left="720"/>
        <w:rPr>
          <w:sz w:val="24"/>
          <w:szCs w:val="24"/>
        </w:rPr>
      </w:pPr>
      <w:r w:rsidRPr="00B42484">
        <w:rPr>
          <w:b/>
          <w:bCs/>
          <w:sz w:val="24"/>
          <w:szCs w:val="24"/>
        </w:rPr>
        <w:t>A:</w:t>
      </w:r>
      <w:r w:rsidR="007E7D0C" w:rsidRPr="00B42484">
        <w:rPr>
          <w:b/>
          <w:bCs/>
          <w:sz w:val="24"/>
          <w:szCs w:val="24"/>
        </w:rPr>
        <w:t xml:space="preserve">  </w:t>
      </w:r>
      <w:r w:rsidR="007E7D0C" w:rsidRPr="00B42484">
        <w:rPr>
          <w:sz w:val="24"/>
          <w:szCs w:val="24"/>
        </w:rPr>
        <w:t>Any addition of permanent structures on the homeowner property – or – any significant modification to permanent structures on the homeowner property which involves a change in the structure’s exterior size, shape, and/or color.</w:t>
      </w:r>
    </w:p>
    <w:p w14:paraId="6AC8C562" w14:textId="3349289A" w:rsidR="007E7D0C" w:rsidRPr="00B42484" w:rsidRDefault="007E7D0C" w:rsidP="008D7276">
      <w:pPr>
        <w:suppressAutoHyphens/>
        <w:rPr>
          <w:b/>
          <w:bCs/>
          <w:sz w:val="24"/>
          <w:szCs w:val="24"/>
        </w:rPr>
      </w:pPr>
    </w:p>
    <w:p w14:paraId="18A77A48" w14:textId="7249B393" w:rsidR="007E7D0C" w:rsidRPr="00B42484" w:rsidRDefault="007E7D0C" w:rsidP="008D7276">
      <w:pPr>
        <w:suppressAutoHyphens/>
        <w:rPr>
          <w:b/>
          <w:bCs/>
          <w:sz w:val="24"/>
          <w:szCs w:val="24"/>
        </w:rPr>
      </w:pPr>
      <w:r w:rsidRPr="00B42484">
        <w:rPr>
          <w:b/>
          <w:bCs/>
          <w:sz w:val="24"/>
          <w:szCs w:val="24"/>
        </w:rPr>
        <w:t xml:space="preserve">Q:  </w:t>
      </w:r>
      <w:r w:rsidR="004D3D8F" w:rsidRPr="00B42484">
        <w:rPr>
          <w:b/>
          <w:bCs/>
          <w:sz w:val="24"/>
          <w:szCs w:val="24"/>
        </w:rPr>
        <w:t xml:space="preserve">Beyond the </w:t>
      </w:r>
      <w:r w:rsidR="002E13CF" w:rsidRPr="00B42484">
        <w:rPr>
          <w:b/>
          <w:bCs/>
          <w:sz w:val="24"/>
          <w:szCs w:val="24"/>
        </w:rPr>
        <w:t>HOA</w:t>
      </w:r>
      <w:r w:rsidR="004D3D8F" w:rsidRPr="00B42484">
        <w:rPr>
          <w:b/>
          <w:bCs/>
          <w:sz w:val="24"/>
          <w:szCs w:val="24"/>
        </w:rPr>
        <w:t xml:space="preserve"> construction request, what other city/county/state agencies are involved with the construction permit process? </w:t>
      </w:r>
    </w:p>
    <w:p w14:paraId="546B5DA6" w14:textId="35F48A90" w:rsidR="004D3D8F" w:rsidRPr="00B42484" w:rsidRDefault="004D3D8F" w:rsidP="008D7276">
      <w:pPr>
        <w:suppressAutoHyphens/>
        <w:rPr>
          <w:b/>
          <w:bCs/>
          <w:sz w:val="24"/>
          <w:szCs w:val="24"/>
        </w:rPr>
      </w:pPr>
    </w:p>
    <w:p w14:paraId="2B8EC51A" w14:textId="77777777" w:rsidR="008D7276" w:rsidRPr="00B42484" w:rsidRDefault="004D3D8F" w:rsidP="008D7276">
      <w:pPr>
        <w:suppressAutoHyphens/>
        <w:ind w:left="720"/>
        <w:rPr>
          <w:sz w:val="24"/>
          <w:szCs w:val="24"/>
        </w:rPr>
      </w:pPr>
      <w:r w:rsidRPr="00B42484">
        <w:rPr>
          <w:b/>
          <w:bCs/>
          <w:sz w:val="24"/>
          <w:szCs w:val="24"/>
        </w:rPr>
        <w:t xml:space="preserve">A:  </w:t>
      </w:r>
      <w:r w:rsidR="002B0CC1" w:rsidRPr="00B42484">
        <w:rPr>
          <w:sz w:val="24"/>
          <w:szCs w:val="24"/>
        </w:rPr>
        <w:t xml:space="preserve">The short answer is, your contractor is responsible for knowing who to file permits with.  </w:t>
      </w:r>
    </w:p>
    <w:p w14:paraId="010E1DD6" w14:textId="77777777" w:rsidR="008D7276" w:rsidRPr="00B42484" w:rsidRDefault="008D7276" w:rsidP="008D7276">
      <w:pPr>
        <w:suppressAutoHyphens/>
        <w:ind w:left="720"/>
        <w:rPr>
          <w:sz w:val="24"/>
          <w:szCs w:val="24"/>
        </w:rPr>
      </w:pPr>
    </w:p>
    <w:p w14:paraId="01748750" w14:textId="5982076F" w:rsidR="004D3D8F" w:rsidRPr="00B42484" w:rsidRDefault="008D7276" w:rsidP="008D7276">
      <w:pPr>
        <w:suppressAutoHyphens/>
        <w:ind w:left="720"/>
        <w:rPr>
          <w:sz w:val="24"/>
          <w:szCs w:val="24"/>
        </w:rPr>
      </w:pPr>
      <w:r w:rsidRPr="00B42484">
        <w:rPr>
          <w:b/>
          <w:bCs/>
          <w:sz w:val="24"/>
          <w:szCs w:val="24"/>
        </w:rPr>
        <w:t xml:space="preserve">A: </w:t>
      </w:r>
      <w:r w:rsidRPr="00B42484">
        <w:rPr>
          <w:sz w:val="24"/>
          <w:szCs w:val="24"/>
        </w:rPr>
        <w:t xml:space="preserve"> </w:t>
      </w:r>
      <w:r w:rsidR="002B0CC1" w:rsidRPr="00B42484">
        <w:rPr>
          <w:sz w:val="24"/>
          <w:szCs w:val="24"/>
        </w:rPr>
        <w:t>The City of Memphis/Shelby County have a joint division of planning and development at:</w:t>
      </w:r>
      <w:r w:rsidRPr="00B42484">
        <w:rPr>
          <w:sz w:val="24"/>
          <w:szCs w:val="24"/>
        </w:rPr>
        <w:t xml:space="preserve">                       </w:t>
      </w:r>
      <w:r w:rsidR="002B0CC1" w:rsidRPr="00B42484">
        <w:rPr>
          <w:sz w:val="24"/>
          <w:szCs w:val="24"/>
        </w:rPr>
        <w:t xml:space="preserve">  </w:t>
      </w:r>
      <w:hyperlink r:id="rId12" w:history="1">
        <w:r w:rsidR="002B0CC1" w:rsidRPr="00B42484">
          <w:rPr>
            <w:rStyle w:val="Hyperlink"/>
            <w:sz w:val="24"/>
            <w:szCs w:val="24"/>
          </w:rPr>
          <w:t>https://www.develop901.com/</w:t>
        </w:r>
      </w:hyperlink>
      <w:r w:rsidR="002B0CC1" w:rsidRPr="00B42484">
        <w:rPr>
          <w:sz w:val="24"/>
          <w:szCs w:val="24"/>
        </w:rPr>
        <w:t xml:space="preserve"> </w:t>
      </w:r>
      <w:r w:rsidRPr="00B42484">
        <w:rPr>
          <w:sz w:val="24"/>
          <w:szCs w:val="24"/>
        </w:rPr>
        <w:t xml:space="preserve"> </w:t>
      </w:r>
    </w:p>
    <w:p w14:paraId="6C6412DA" w14:textId="563413C1" w:rsidR="008D7276" w:rsidRPr="00B42484" w:rsidRDefault="008D7276" w:rsidP="008D7276">
      <w:pPr>
        <w:suppressAutoHyphens/>
        <w:ind w:left="720"/>
        <w:rPr>
          <w:sz w:val="24"/>
          <w:szCs w:val="24"/>
        </w:rPr>
      </w:pPr>
    </w:p>
    <w:p w14:paraId="26E6B5F2" w14:textId="4BA9E261" w:rsidR="008D7276" w:rsidRPr="00B42484" w:rsidRDefault="008D7276" w:rsidP="008D7276">
      <w:pPr>
        <w:suppressAutoHyphens/>
        <w:ind w:left="720"/>
        <w:rPr>
          <w:sz w:val="24"/>
          <w:szCs w:val="24"/>
        </w:rPr>
      </w:pPr>
      <w:bookmarkStart w:id="0" w:name="_Hlk134083503"/>
      <w:r w:rsidRPr="00B42484">
        <w:rPr>
          <w:b/>
          <w:bCs/>
          <w:sz w:val="24"/>
          <w:szCs w:val="24"/>
        </w:rPr>
        <w:t>A:</w:t>
      </w:r>
      <w:r w:rsidRPr="00B42484">
        <w:rPr>
          <w:sz w:val="24"/>
          <w:szCs w:val="24"/>
        </w:rPr>
        <w:t xml:space="preserve">  If you construct a dock with pilings or a sea wall which penetrates the </w:t>
      </w:r>
      <w:r w:rsidR="00B009A9" w:rsidRPr="00B42484">
        <w:rPr>
          <w:sz w:val="24"/>
          <w:szCs w:val="24"/>
        </w:rPr>
        <w:t>lakebed</w:t>
      </w:r>
      <w:r w:rsidRPr="00B42484">
        <w:rPr>
          <w:sz w:val="24"/>
          <w:szCs w:val="24"/>
        </w:rPr>
        <w:t xml:space="preserve"> you will need to request a permit through the Tennessee Department of Environment and Conservation (TDEC).  </w:t>
      </w:r>
      <w:r w:rsidR="00B009A9" w:rsidRPr="00B42484">
        <w:rPr>
          <w:sz w:val="24"/>
          <w:szCs w:val="24"/>
        </w:rPr>
        <w:t>Typically,</w:t>
      </w:r>
      <w:r w:rsidRPr="00B42484">
        <w:rPr>
          <w:sz w:val="24"/>
          <w:szCs w:val="24"/>
        </w:rPr>
        <w:t xml:space="preserve"> </w:t>
      </w:r>
      <w:proofErr w:type="gramStart"/>
      <w:r w:rsidRPr="00B42484">
        <w:rPr>
          <w:sz w:val="24"/>
          <w:szCs w:val="24"/>
        </w:rPr>
        <w:t>these request</w:t>
      </w:r>
      <w:proofErr w:type="gramEnd"/>
      <w:r w:rsidRPr="00B42484">
        <w:rPr>
          <w:sz w:val="24"/>
          <w:szCs w:val="24"/>
        </w:rPr>
        <w:t xml:space="preserve"> are handled by your </w:t>
      </w:r>
      <w:r w:rsidR="002E13CF" w:rsidRPr="00B42484">
        <w:rPr>
          <w:sz w:val="24"/>
          <w:szCs w:val="24"/>
        </w:rPr>
        <w:t xml:space="preserve">dock/sea wall </w:t>
      </w:r>
      <w:r w:rsidRPr="00B42484">
        <w:rPr>
          <w:sz w:val="24"/>
          <w:szCs w:val="24"/>
        </w:rPr>
        <w:t>contractor.</w:t>
      </w:r>
    </w:p>
    <w:bookmarkEnd w:id="0"/>
    <w:p w14:paraId="5AA2D4F9" w14:textId="33D12DEC" w:rsidR="002E13CF" w:rsidRPr="00B42484" w:rsidRDefault="002E13CF" w:rsidP="008D7276">
      <w:pPr>
        <w:suppressAutoHyphens/>
        <w:ind w:left="720"/>
        <w:rPr>
          <w:sz w:val="24"/>
          <w:szCs w:val="24"/>
        </w:rPr>
      </w:pPr>
    </w:p>
    <w:p w14:paraId="7ADB8BED" w14:textId="09869031" w:rsidR="002E13CF" w:rsidRPr="00B42484" w:rsidRDefault="002E13CF" w:rsidP="002E13CF">
      <w:pPr>
        <w:suppressAutoHyphens/>
        <w:rPr>
          <w:b/>
          <w:bCs/>
          <w:sz w:val="24"/>
          <w:szCs w:val="24"/>
        </w:rPr>
      </w:pPr>
      <w:r w:rsidRPr="00B42484">
        <w:rPr>
          <w:b/>
          <w:bCs/>
          <w:sz w:val="24"/>
          <w:szCs w:val="24"/>
        </w:rPr>
        <w:t>Q:  What are the HOA limitations</w:t>
      </w:r>
      <w:r w:rsidR="00F46F97" w:rsidRPr="00B42484">
        <w:rPr>
          <w:b/>
          <w:bCs/>
          <w:sz w:val="24"/>
          <w:szCs w:val="24"/>
        </w:rPr>
        <w:t xml:space="preserve"> on constructing Storage Sheds?</w:t>
      </w:r>
    </w:p>
    <w:p w14:paraId="19B7B296" w14:textId="374AF50A" w:rsidR="00F46F97" w:rsidRPr="00B42484" w:rsidRDefault="00F46F97" w:rsidP="002E13CF">
      <w:pPr>
        <w:suppressAutoHyphens/>
        <w:rPr>
          <w:b/>
          <w:bCs/>
          <w:sz w:val="24"/>
          <w:szCs w:val="24"/>
        </w:rPr>
      </w:pPr>
    </w:p>
    <w:p w14:paraId="001C8BF8" w14:textId="77777777" w:rsidR="005A5C30" w:rsidRPr="00B42484" w:rsidRDefault="00F46F97" w:rsidP="00F46F97">
      <w:pPr>
        <w:suppressAutoHyphens/>
        <w:ind w:left="720"/>
        <w:rPr>
          <w:sz w:val="24"/>
          <w:szCs w:val="24"/>
        </w:rPr>
      </w:pPr>
      <w:r w:rsidRPr="00B42484">
        <w:rPr>
          <w:b/>
          <w:bCs/>
          <w:sz w:val="24"/>
          <w:szCs w:val="24"/>
        </w:rPr>
        <w:t xml:space="preserve">A:  </w:t>
      </w:r>
      <w:r w:rsidRPr="00B42484">
        <w:rPr>
          <w:sz w:val="24"/>
          <w:szCs w:val="24"/>
        </w:rPr>
        <w:t>A homeowner may construct one Storage Shed with a maximum 120 square foot base and a maximum height of 9 feet.  Reference WHGLA Covenants Article 6, Section 1(a).</w:t>
      </w:r>
    </w:p>
    <w:p w14:paraId="407DC591" w14:textId="77777777" w:rsidR="005A5C30" w:rsidRPr="00B42484" w:rsidRDefault="005A5C30" w:rsidP="00F46F97">
      <w:pPr>
        <w:suppressAutoHyphens/>
        <w:ind w:left="720"/>
        <w:rPr>
          <w:sz w:val="24"/>
          <w:szCs w:val="24"/>
        </w:rPr>
      </w:pPr>
    </w:p>
    <w:p w14:paraId="3C76AC93" w14:textId="77777777" w:rsidR="0007134A" w:rsidRPr="00B42484" w:rsidRDefault="0007134A" w:rsidP="005A5C30">
      <w:pPr>
        <w:suppressAutoHyphens/>
        <w:rPr>
          <w:b/>
          <w:bCs/>
          <w:sz w:val="24"/>
          <w:szCs w:val="24"/>
        </w:rPr>
      </w:pPr>
    </w:p>
    <w:p w14:paraId="0B99447F" w14:textId="77777777" w:rsidR="0007134A" w:rsidRPr="00B42484" w:rsidRDefault="0007134A" w:rsidP="005A5C30">
      <w:pPr>
        <w:suppressAutoHyphens/>
        <w:rPr>
          <w:b/>
          <w:bCs/>
          <w:sz w:val="24"/>
          <w:szCs w:val="24"/>
        </w:rPr>
      </w:pPr>
    </w:p>
    <w:p w14:paraId="29E0ACBE" w14:textId="77777777" w:rsidR="0007134A" w:rsidRPr="00B42484" w:rsidRDefault="0007134A" w:rsidP="005A5C30">
      <w:pPr>
        <w:suppressAutoHyphens/>
        <w:rPr>
          <w:b/>
          <w:bCs/>
          <w:sz w:val="24"/>
          <w:szCs w:val="24"/>
        </w:rPr>
      </w:pPr>
    </w:p>
    <w:p w14:paraId="00350C24" w14:textId="11E56F04" w:rsidR="005A5C30" w:rsidRPr="00B42484" w:rsidRDefault="005A5C30" w:rsidP="005A5C30">
      <w:pPr>
        <w:suppressAutoHyphens/>
        <w:rPr>
          <w:b/>
          <w:bCs/>
          <w:sz w:val="24"/>
          <w:szCs w:val="24"/>
        </w:rPr>
      </w:pPr>
      <w:r w:rsidRPr="00B42484">
        <w:rPr>
          <w:b/>
          <w:bCs/>
          <w:sz w:val="24"/>
          <w:szCs w:val="24"/>
        </w:rPr>
        <w:t>Q:  What are the HOA restrictions regarding home additions?</w:t>
      </w:r>
    </w:p>
    <w:p w14:paraId="65013D33" w14:textId="77777777" w:rsidR="005A5C30" w:rsidRPr="00B42484" w:rsidRDefault="005A5C30" w:rsidP="005A5C30">
      <w:pPr>
        <w:suppressAutoHyphens/>
        <w:rPr>
          <w:sz w:val="24"/>
          <w:szCs w:val="24"/>
        </w:rPr>
      </w:pPr>
    </w:p>
    <w:p w14:paraId="51A76496" w14:textId="7C20E047" w:rsidR="00F46F97" w:rsidRPr="00B42484" w:rsidRDefault="005A5C30" w:rsidP="005A5C30">
      <w:pPr>
        <w:suppressAutoHyphens/>
        <w:ind w:left="720"/>
        <w:rPr>
          <w:sz w:val="24"/>
          <w:szCs w:val="24"/>
        </w:rPr>
      </w:pPr>
      <w:r w:rsidRPr="00B42484">
        <w:rPr>
          <w:b/>
          <w:bCs/>
          <w:sz w:val="24"/>
          <w:szCs w:val="24"/>
        </w:rPr>
        <w:t>A:</w:t>
      </w:r>
      <w:r w:rsidRPr="00B42484">
        <w:rPr>
          <w:sz w:val="24"/>
          <w:szCs w:val="24"/>
        </w:rPr>
        <w:t xml:space="preserve">  Here’s the most important criteria the Board considers for home addition requests:</w:t>
      </w:r>
    </w:p>
    <w:p w14:paraId="565208D4" w14:textId="77777777" w:rsidR="00F35C12" w:rsidRPr="00B42484" w:rsidRDefault="00F35C12" w:rsidP="00F35C12">
      <w:pPr>
        <w:pStyle w:val="ListParagraph"/>
        <w:suppressAutoHyphens/>
        <w:ind w:left="1800"/>
        <w:rPr>
          <w:sz w:val="24"/>
          <w:szCs w:val="24"/>
        </w:rPr>
      </w:pPr>
    </w:p>
    <w:p w14:paraId="14491169" w14:textId="16851038" w:rsidR="005A5C30" w:rsidRPr="00B42484" w:rsidRDefault="005A5C30" w:rsidP="005A5C30">
      <w:pPr>
        <w:pStyle w:val="ListParagraph"/>
        <w:numPr>
          <w:ilvl w:val="0"/>
          <w:numId w:val="5"/>
        </w:numPr>
        <w:suppressAutoHyphens/>
        <w:rPr>
          <w:sz w:val="24"/>
          <w:szCs w:val="24"/>
        </w:rPr>
      </w:pPr>
      <w:r w:rsidRPr="00B42484">
        <w:rPr>
          <w:sz w:val="24"/>
          <w:szCs w:val="24"/>
        </w:rPr>
        <w:t xml:space="preserve">The added structure is “Attached” to the main house.  For HOA purposes, “Attached” means </w:t>
      </w:r>
      <w:r w:rsidR="00F35C12" w:rsidRPr="00B42484">
        <w:rPr>
          <w:sz w:val="24"/>
          <w:szCs w:val="24"/>
        </w:rPr>
        <w:t xml:space="preserve">the main house and addition are </w:t>
      </w:r>
      <w:r w:rsidRPr="00B42484">
        <w:rPr>
          <w:sz w:val="24"/>
          <w:szCs w:val="24"/>
        </w:rPr>
        <w:t>connected by a wall, roof, foundation,</w:t>
      </w:r>
      <w:r w:rsidR="00F35C12" w:rsidRPr="00B42484">
        <w:rPr>
          <w:sz w:val="24"/>
          <w:szCs w:val="24"/>
        </w:rPr>
        <w:t xml:space="preserve"> </w:t>
      </w:r>
      <w:r w:rsidRPr="00B42484">
        <w:rPr>
          <w:sz w:val="24"/>
          <w:szCs w:val="24"/>
        </w:rPr>
        <w:t>deck,  permanent walkway</w:t>
      </w:r>
      <w:r w:rsidR="00F35C12" w:rsidRPr="00B42484">
        <w:rPr>
          <w:sz w:val="24"/>
          <w:szCs w:val="24"/>
        </w:rPr>
        <w:t>, and/or permanent driveway.</w:t>
      </w:r>
      <w:r w:rsidRPr="00B42484">
        <w:rPr>
          <w:sz w:val="24"/>
          <w:szCs w:val="24"/>
        </w:rPr>
        <w:t xml:space="preserve"> </w:t>
      </w:r>
    </w:p>
    <w:p w14:paraId="1F796811" w14:textId="77777777" w:rsidR="00F35C12" w:rsidRPr="00B42484" w:rsidRDefault="00F35C12" w:rsidP="00F35C12">
      <w:pPr>
        <w:pStyle w:val="ListParagraph"/>
        <w:suppressAutoHyphens/>
        <w:ind w:left="1800"/>
        <w:rPr>
          <w:sz w:val="24"/>
          <w:szCs w:val="24"/>
        </w:rPr>
      </w:pPr>
    </w:p>
    <w:p w14:paraId="53D5DF3F" w14:textId="1113E6A7" w:rsidR="00F35C12" w:rsidRPr="00B42484" w:rsidRDefault="00F35C12" w:rsidP="005A5C30">
      <w:pPr>
        <w:pStyle w:val="ListParagraph"/>
        <w:numPr>
          <w:ilvl w:val="0"/>
          <w:numId w:val="5"/>
        </w:numPr>
        <w:suppressAutoHyphens/>
        <w:rPr>
          <w:sz w:val="24"/>
          <w:szCs w:val="24"/>
        </w:rPr>
      </w:pPr>
      <w:r w:rsidRPr="00B42484">
        <w:rPr>
          <w:sz w:val="24"/>
          <w:szCs w:val="24"/>
        </w:rPr>
        <w:t>The added structure matches the architectural style and color of the main house.</w:t>
      </w:r>
    </w:p>
    <w:p w14:paraId="478825D1" w14:textId="77777777" w:rsidR="00F35C12" w:rsidRPr="00B42484" w:rsidRDefault="00F35C12" w:rsidP="00F35C12">
      <w:pPr>
        <w:pStyle w:val="ListParagraph"/>
        <w:rPr>
          <w:sz w:val="24"/>
          <w:szCs w:val="24"/>
        </w:rPr>
      </w:pPr>
    </w:p>
    <w:p w14:paraId="43845A47" w14:textId="1C74A279" w:rsidR="00F35C12" w:rsidRPr="00B42484" w:rsidRDefault="00F35C12" w:rsidP="005A5C30">
      <w:pPr>
        <w:pStyle w:val="ListParagraph"/>
        <w:numPr>
          <w:ilvl w:val="0"/>
          <w:numId w:val="5"/>
        </w:numPr>
        <w:suppressAutoHyphens/>
        <w:rPr>
          <w:sz w:val="24"/>
          <w:szCs w:val="24"/>
        </w:rPr>
      </w:pPr>
      <w:r w:rsidRPr="00B42484">
        <w:rPr>
          <w:sz w:val="24"/>
          <w:szCs w:val="24"/>
        </w:rPr>
        <w:t>The added structure is minimally equipped with electrical power.</w:t>
      </w:r>
    </w:p>
    <w:p w14:paraId="2F9787DC" w14:textId="77777777" w:rsidR="005B2E7F" w:rsidRPr="00B42484" w:rsidRDefault="005B2E7F" w:rsidP="005B2E7F">
      <w:pPr>
        <w:pStyle w:val="ListParagraph"/>
        <w:rPr>
          <w:sz w:val="24"/>
          <w:szCs w:val="24"/>
        </w:rPr>
      </w:pPr>
    </w:p>
    <w:p w14:paraId="3F8A16C0" w14:textId="6A449F26" w:rsidR="005B2E7F" w:rsidRPr="00B42484" w:rsidRDefault="005B2E7F" w:rsidP="005B2E7F">
      <w:pPr>
        <w:suppressAutoHyphens/>
        <w:rPr>
          <w:b/>
          <w:bCs/>
          <w:sz w:val="24"/>
          <w:szCs w:val="24"/>
        </w:rPr>
      </w:pPr>
      <w:r w:rsidRPr="00B42484">
        <w:rPr>
          <w:b/>
          <w:bCs/>
          <w:sz w:val="24"/>
          <w:szCs w:val="24"/>
        </w:rPr>
        <w:t>Q:  Are there any special considerations I need to be aware of when building a dock on Walnut Grove Lake?</w:t>
      </w:r>
    </w:p>
    <w:p w14:paraId="6E4BC4A4" w14:textId="77777777" w:rsidR="005B2E7F" w:rsidRPr="00B42484" w:rsidRDefault="005B2E7F" w:rsidP="005B2E7F">
      <w:pPr>
        <w:suppressAutoHyphens/>
        <w:rPr>
          <w:sz w:val="24"/>
          <w:szCs w:val="24"/>
        </w:rPr>
      </w:pPr>
    </w:p>
    <w:p w14:paraId="5066DA51" w14:textId="52A6C022" w:rsidR="005B2E7F" w:rsidRPr="00B42484" w:rsidRDefault="005B2E7F" w:rsidP="005B2E7F">
      <w:pPr>
        <w:suppressAutoHyphens/>
        <w:rPr>
          <w:sz w:val="24"/>
          <w:szCs w:val="24"/>
        </w:rPr>
      </w:pPr>
      <w:r w:rsidRPr="00B42484">
        <w:rPr>
          <w:sz w:val="24"/>
          <w:szCs w:val="24"/>
        </w:rPr>
        <w:tab/>
        <w:t>A:  Yes.  There are several.</w:t>
      </w:r>
    </w:p>
    <w:p w14:paraId="5087E0DE" w14:textId="77777777" w:rsidR="005D1EC1" w:rsidRPr="00B42484" w:rsidRDefault="005D1EC1" w:rsidP="006C63BD">
      <w:pPr>
        <w:suppressAutoHyphens/>
        <w:rPr>
          <w:sz w:val="24"/>
          <w:szCs w:val="24"/>
        </w:rPr>
      </w:pPr>
    </w:p>
    <w:p w14:paraId="50102EE1" w14:textId="39091C2D" w:rsidR="005D1EC1" w:rsidRPr="00B42484" w:rsidRDefault="005D1EC1" w:rsidP="005B2E7F">
      <w:pPr>
        <w:pStyle w:val="ListParagraph"/>
        <w:numPr>
          <w:ilvl w:val="0"/>
          <w:numId w:val="5"/>
        </w:numPr>
        <w:suppressAutoHyphens/>
        <w:rPr>
          <w:sz w:val="24"/>
          <w:szCs w:val="24"/>
        </w:rPr>
      </w:pPr>
      <w:r w:rsidRPr="00B42484">
        <w:rPr>
          <w:sz w:val="24"/>
          <w:szCs w:val="24"/>
        </w:rPr>
        <w:t>For HOA construction requests, the term “Dock” represents a structure extending</w:t>
      </w:r>
      <w:r w:rsidR="00B009A9" w:rsidRPr="00B42484">
        <w:rPr>
          <w:sz w:val="24"/>
          <w:szCs w:val="24"/>
        </w:rPr>
        <w:t>:</w:t>
      </w:r>
      <w:r w:rsidRPr="00B42484">
        <w:rPr>
          <w:sz w:val="24"/>
          <w:szCs w:val="24"/>
        </w:rPr>
        <w:t xml:space="preserve"> </w:t>
      </w:r>
      <w:r w:rsidR="006C63BD" w:rsidRPr="00B42484">
        <w:rPr>
          <w:sz w:val="24"/>
          <w:szCs w:val="24"/>
        </w:rPr>
        <w:t>over</w:t>
      </w:r>
      <w:r w:rsidR="00B009A9" w:rsidRPr="00B42484">
        <w:rPr>
          <w:sz w:val="24"/>
          <w:szCs w:val="24"/>
        </w:rPr>
        <w:t>,</w:t>
      </w:r>
      <w:r w:rsidR="006C63BD" w:rsidRPr="00B42484">
        <w:rPr>
          <w:sz w:val="24"/>
          <w:szCs w:val="24"/>
        </w:rPr>
        <w:t xml:space="preserve"> on</w:t>
      </w:r>
      <w:r w:rsidR="00B009A9" w:rsidRPr="00B42484">
        <w:rPr>
          <w:sz w:val="24"/>
          <w:szCs w:val="24"/>
        </w:rPr>
        <w:t>, or under</w:t>
      </w:r>
      <w:r w:rsidR="006C63BD" w:rsidRPr="00B42484">
        <w:rPr>
          <w:sz w:val="24"/>
          <w:szCs w:val="24"/>
        </w:rPr>
        <w:t xml:space="preserve"> the surface</w:t>
      </w:r>
      <w:r w:rsidR="007C4FB4" w:rsidRPr="00B42484">
        <w:rPr>
          <w:sz w:val="24"/>
          <w:szCs w:val="24"/>
        </w:rPr>
        <w:t xml:space="preserve"> of Walnut Grove Lake (HOA property)</w:t>
      </w:r>
      <w:r w:rsidRPr="00B42484">
        <w:rPr>
          <w:sz w:val="24"/>
          <w:szCs w:val="24"/>
        </w:rPr>
        <w:t>.</w:t>
      </w:r>
    </w:p>
    <w:p w14:paraId="04B04205" w14:textId="77777777" w:rsidR="005D1EC1" w:rsidRPr="00B42484" w:rsidRDefault="005D1EC1" w:rsidP="005D1EC1">
      <w:pPr>
        <w:pStyle w:val="ListParagraph"/>
        <w:rPr>
          <w:sz w:val="24"/>
          <w:szCs w:val="24"/>
        </w:rPr>
      </w:pPr>
    </w:p>
    <w:p w14:paraId="784831ED" w14:textId="70A5D8B0" w:rsidR="005D1EC1" w:rsidRPr="00B42484" w:rsidRDefault="005D1EC1" w:rsidP="005D1EC1">
      <w:pPr>
        <w:pStyle w:val="ListParagraph"/>
        <w:numPr>
          <w:ilvl w:val="0"/>
          <w:numId w:val="5"/>
        </w:numPr>
        <w:rPr>
          <w:sz w:val="24"/>
          <w:szCs w:val="24"/>
        </w:rPr>
      </w:pPr>
      <w:r w:rsidRPr="00B42484">
        <w:rPr>
          <w:sz w:val="24"/>
          <w:szCs w:val="24"/>
        </w:rPr>
        <w:t xml:space="preserve">For HOA construction requests, the term “Seawall” from an HOA represents a structure </w:t>
      </w:r>
      <w:r w:rsidR="006C63BD" w:rsidRPr="00B42484">
        <w:rPr>
          <w:sz w:val="24"/>
          <w:szCs w:val="24"/>
        </w:rPr>
        <w:t xml:space="preserve">that terminates the owner’s property </w:t>
      </w:r>
      <w:r w:rsidR="007C4FB4" w:rsidRPr="00B42484">
        <w:rPr>
          <w:sz w:val="24"/>
          <w:szCs w:val="24"/>
        </w:rPr>
        <w:t>at the edge of Walnut Grove Lake (HOA property)</w:t>
      </w:r>
      <w:r w:rsidR="006C63BD" w:rsidRPr="00B42484">
        <w:rPr>
          <w:sz w:val="24"/>
          <w:szCs w:val="24"/>
        </w:rPr>
        <w:t>.</w:t>
      </w:r>
    </w:p>
    <w:p w14:paraId="7418B47C" w14:textId="77777777" w:rsidR="006C63BD" w:rsidRPr="00B42484" w:rsidRDefault="006C63BD" w:rsidP="006C63BD">
      <w:pPr>
        <w:pStyle w:val="ListParagraph"/>
        <w:rPr>
          <w:sz w:val="24"/>
          <w:szCs w:val="24"/>
        </w:rPr>
      </w:pPr>
    </w:p>
    <w:p w14:paraId="3BA45A22" w14:textId="417ADF14" w:rsidR="004E2830" w:rsidRPr="00B42484" w:rsidRDefault="006C63BD" w:rsidP="006C63BD">
      <w:pPr>
        <w:pStyle w:val="ListParagraph"/>
        <w:numPr>
          <w:ilvl w:val="0"/>
          <w:numId w:val="5"/>
        </w:numPr>
        <w:rPr>
          <w:sz w:val="24"/>
          <w:szCs w:val="24"/>
        </w:rPr>
      </w:pPr>
      <w:r w:rsidRPr="00B42484">
        <w:rPr>
          <w:sz w:val="24"/>
          <w:szCs w:val="24"/>
        </w:rPr>
        <w:t>Walnut Grove Lake is owned by WGLHA as “Common Property”.</w:t>
      </w:r>
      <w:r w:rsidR="004E2830" w:rsidRPr="00B42484">
        <w:rPr>
          <w:sz w:val="24"/>
          <w:szCs w:val="24"/>
        </w:rPr>
        <w:t xml:space="preserve">  A</w:t>
      </w:r>
      <w:r w:rsidR="0098220F" w:rsidRPr="00B42484">
        <w:rPr>
          <w:sz w:val="24"/>
          <w:szCs w:val="24"/>
        </w:rPr>
        <w:t>ny</w:t>
      </w:r>
      <w:r w:rsidR="004E2830" w:rsidRPr="00B42484">
        <w:rPr>
          <w:sz w:val="24"/>
          <w:szCs w:val="24"/>
        </w:rPr>
        <w:t xml:space="preserve"> docks built on Walnut Grove Lake are built on WGLHA property requiring WGLHA approval.</w:t>
      </w:r>
      <w:r w:rsidRPr="00B42484">
        <w:rPr>
          <w:sz w:val="24"/>
          <w:szCs w:val="24"/>
        </w:rPr>
        <w:t xml:space="preserve"> </w:t>
      </w:r>
    </w:p>
    <w:p w14:paraId="767AABBA" w14:textId="77777777" w:rsidR="00B009A9" w:rsidRPr="00B42484" w:rsidRDefault="00B009A9" w:rsidP="00B009A9">
      <w:pPr>
        <w:pStyle w:val="ListParagraph"/>
        <w:rPr>
          <w:sz w:val="24"/>
          <w:szCs w:val="24"/>
        </w:rPr>
      </w:pPr>
    </w:p>
    <w:p w14:paraId="543AFFF8" w14:textId="731DF3C2" w:rsidR="00B009A9" w:rsidRPr="00B42484" w:rsidRDefault="00B009A9" w:rsidP="006C63BD">
      <w:pPr>
        <w:pStyle w:val="ListParagraph"/>
        <w:numPr>
          <w:ilvl w:val="0"/>
          <w:numId w:val="5"/>
        </w:numPr>
        <w:rPr>
          <w:sz w:val="24"/>
          <w:szCs w:val="24"/>
        </w:rPr>
      </w:pPr>
      <w:r w:rsidRPr="00B42484">
        <w:rPr>
          <w:sz w:val="24"/>
          <w:szCs w:val="24"/>
        </w:rPr>
        <w:t xml:space="preserve">All dock related construction requests require dimensional drawings of the dock to be built as well as how the dock will be situated on the property relative </w:t>
      </w:r>
      <w:r w:rsidR="007C4FB4" w:rsidRPr="00B42484">
        <w:rPr>
          <w:sz w:val="24"/>
          <w:szCs w:val="24"/>
        </w:rPr>
        <w:t>to any existing dock structures, property/fence lines, and neighboring docks/</w:t>
      </w:r>
      <w:proofErr w:type="gramStart"/>
      <w:r w:rsidR="007C4FB4" w:rsidRPr="00B42484">
        <w:rPr>
          <w:sz w:val="24"/>
          <w:szCs w:val="24"/>
        </w:rPr>
        <w:t>boats</w:t>
      </w:r>
      <w:proofErr w:type="gramEnd"/>
      <w:r w:rsidRPr="00B42484">
        <w:rPr>
          <w:sz w:val="24"/>
          <w:szCs w:val="24"/>
        </w:rPr>
        <w:t xml:space="preserve"> </w:t>
      </w:r>
    </w:p>
    <w:p w14:paraId="0137FE1B" w14:textId="77777777" w:rsidR="0098220F" w:rsidRPr="00B42484" w:rsidRDefault="0098220F" w:rsidP="0098220F">
      <w:pPr>
        <w:pStyle w:val="ListParagraph"/>
        <w:rPr>
          <w:sz w:val="24"/>
          <w:szCs w:val="24"/>
        </w:rPr>
      </w:pPr>
    </w:p>
    <w:p w14:paraId="1EECE5C8" w14:textId="5AC84E86" w:rsidR="0098220F" w:rsidRPr="00B42484" w:rsidRDefault="0098220F" w:rsidP="006C63BD">
      <w:pPr>
        <w:pStyle w:val="ListParagraph"/>
        <w:numPr>
          <w:ilvl w:val="0"/>
          <w:numId w:val="5"/>
        </w:numPr>
        <w:rPr>
          <w:sz w:val="24"/>
          <w:szCs w:val="24"/>
        </w:rPr>
      </w:pPr>
      <w:r w:rsidRPr="00B42484">
        <w:rPr>
          <w:sz w:val="24"/>
          <w:szCs w:val="24"/>
        </w:rPr>
        <w:t xml:space="preserve">If you construct a dock with pilings or a sea wall which penetrates the </w:t>
      </w:r>
      <w:r w:rsidR="00B009A9" w:rsidRPr="00B42484">
        <w:rPr>
          <w:sz w:val="24"/>
          <w:szCs w:val="24"/>
        </w:rPr>
        <w:t>lakebed</w:t>
      </w:r>
      <w:r w:rsidRPr="00B42484">
        <w:rPr>
          <w:sz w:val="24"/>
          <w:szCs w:val="24"/>
        </w:rPr>
        <w:t xml:space="preserve"> you will need to request a permit through the Tennessee Department of Environment and Conservation (TDEC).  </w:t>
      </w:r>
      <w:r w:rsidR="00B009A9" w:rsidRPr="00B42484">
        <w:rPr>
          <w:sz w:val="24"/>
          <w:szCs w:val="24"/>
        </w:rPr>
        <w:t>Typically,</w:t>
      </w:r>
      <w:r w:rsidRPr="00B42484">
        <w:rPr>
          <w:sz w:val="24"/>
          <w:szCs w:val="24"/>
        </w:rPr>
        <w:t xml:space="preserve"> these request</w:t>
      </w:r>
      <w:r w:rsidR="00B009A9" w:rsidRPr="00B42484">
        <w:rPr>
          <w:sz w:val="24"/>
          <w:szCs w:val="24"/>
        </w:rPr>
        <w:t>s</w:t>
      </w:r>
      <w:r w:rsidRPr="00B42484">
        <w:rPr>
          <w:sz w:val="24"/>
          <w:szCs w:val="24"/>
        </w:rPr>
        <w:t xml:space="preserve"> are handled by your dock/sea wall contractor.</w:t>
      </w:r>
    </w:p>
    <w:p w14:paraId="56979981" w14:textId="77777777" w:rsidR="00C23FD8" w:rsidRPr="00B42484" w:rsidRDefault="00C23FD8" w:rsidP="0098220F">
      <w:pPr>
        <w:suppressAutoHyphens/>
        <w:rPr>
          <w:sz w:val="24"/>
          <w:szCs w:val="24"/>
        </w:rPr>
      </w:pPr>
    </w:p>
    <w:p w14:paraId="0C68EAE3" w14:textId="6F5BB1DE" w:rsidR="005A3E49" w:rsidRPr="00B42484" w:rsidRDefault="005B2E7F" w:rsidP="005B2E7F">
      <w:pPr>
        <w:pStyle w:val="ListParagraph"/>
        <w:numPr>
          <w:ilvl w:val="0"/>
          <w:numId w:val="5"/>
        </w:numPr>
        <w:suppressAutoHyphens/>
        <w:rPr>
          <w:sz w:val="24"/>
          <w:szCs w:val="24"/>
        </w:rPr>
      </w:pPr>
      <w:r w:rsidRPr="00B42484">
        <w:rPr>
          <w:sz w:val="24"/>
          <w:szCs w:val="24"/>
        </w:rPr>
        <w:t>Docks</w:t>
      </w:r>
      <w:r w:rsidR="00C23FD8" w:rsidRPr="00B42484">
        <w:rPr>
          <w:sz w:val="24"/>
          <w:szCs w:val="24"/>
        </w:rPr>
        <w:t xml:space="preserve"> </w:t>
      </w:r>
      <w:r w:rsidR="005A3E49" w:rsidRPr="00B42484">
        <w:rPr>
          <w:sz w:val="24"/>
          <w:szCs w:val="24"/>
        </w:rPr>
        <w:t>will</w:t>
      </w:r>
      <w:r w:rsidR="00C23FD8" w:rsidRPr="00B42484">
        <w:rPr>
          <w:sz w:val="24"/>
          <w:szCs w:val="24"/>
        </w:rPr>
        <w:t xml:space="preserve"> be constructed in a manner that does not interfere or obstruct your </w:t>
      </w:r>
      <w:r w:rsidR="008F53D2" w:rsidRPr="00B42484">
        <w:rPr>
          <w:sz w:val="24"/>
          <w:szCs w:val="24"/>
        </w:rPr>
        <w:t>neighbors</w:t>
      </w:r>
      <w:r w:rsidR="005D1EC1" w:rsidRPr="00B42484">
        <w:rPr>
          <w:sz w:val="24"/>
          <w:szCs w:val="24"/>
        </w:rPr>
        <w:t>’</w:t>
      </w:r>
      <w:r w:rsidR="00C23FD8" w:rsidRPr="00B42484">
        <w:rPr>
          <w:sz w:val="24"/>
          <w:szCs w:val="24"/>
        </w:rPr>
        <w:t xml:space="preserve"> ability</w:t>
      </w:r>
      <w:r w:rsidR="005A3E49" w:rsidRPr="00B42484">
        <w:rPr>
          <w:sz w:val="24"/>
          <w:szCs w:val="24"/>
        </w:rPr>
        <w:t>:</w:t>
      </w:r>
      <w:r w:rsidR="00C23FD8" w:rsidRPr="00B42484">
        <w:rPr>
          <w:sz w:val="24"/>
          <w:szCs w:val="24"/>
        </w:rPr>
        <w:t xml:space="preserve"> </w:t>
      </w:r>
    </w:p>
    <w:p w14:paraId="3007AE41" w14:textId="77777777" w:rsidR="005A3E49" w:rsidRPr="00B42484" w:rsidRDefault="005A3E49" w:rsidP="005A3E49">
      <w:pPr>
        <w:pStyle w:val="ListParagraph"/>
        <w:rPr>
          <w:sz w:val="24"/>
          <w:szCs w:val="24"/>
        </w:rPr>
      </w:pPr>
    </w:p>
    <w:p w14:paraId="2ACB3987" w14:textId="6CDD3522" w:rsidR="005A3E49" w:rsidRPr="00B42484" w:rsidRDefault="00C23FD8" w:rsidP="005A3E49">
      <w:pPr>
        <w:pStyle w:val="ListParagraph"/>
        <w:numPr>
          <w:ilvl w:val="1"/>
          <w:numId w:val="5"/>
        </w:numPr>
        <w:suppressAutoHyphens/>
        <w:rPr>
          <w:sz w:val="24"/>
          <w:szCs w:val="24"/>
        </w:rPr>
      </w:pPr>
      <w:r w:rsidRPr="00B42484">
        <w:rPr>
          <w:sz w:val="24"/>
          <w:szCs w:val="24"/>
        </w:rPr>
        <w:t xml:space="preserve">to dock their </w:t>
      </w:r>
      <w:r w:rsidR="008F53D2" w:rsidRPr="00B42484">
        <w:rPr>
          <w:sz w:val="24"/>
          <w:szCs w:val="24"/>
        </w:rPr>
        <w:t>watercraft</w:t>
      </w:r>
    </w:p>
    <w:p w14:paraId="678BC596" w14:textId="351CBEA9" w:rsidR="005A3E49" w:rsidRPr="00B42484" w:rsidRDefault="00C23FD8" w:rsidP="005A3E49">
      <w:pPr>
        <w:pStyle w:val="ListParagraph"/>
        <w:suppressAutoHyphens/>
        <w:ind w:left="2520"/>
        <w:rPr>
          <w:sz w:val="24"/>
          <w:szCs w:val="24"/>
        </w:rPr>
      </w:pPr>
      <w:r w:rsidRPr="00B42484">
        <w:rPr>
          <w:sz w:val="24"/>
          <w:szCs w:val="24"/>
        </w:rPr>
        <w:t xml:space="preserve"> </w:t>
      </w:r>
    </w:p>
    <w:p w14:paraId="01949B94" w14:textId="30033E34" w:rsidR="005B2E7F" w:rsidRPr="00B42484" w:rsidRDefault="005A3E49" w:rsidP="005A3E49">
      <w:pPr>
        <w:pStyle w:val="ListParagraph"/>
        <w:numPr>
          <w:ilvl w:val="1"/>
          <w:numId w:val="5"/>
        </w:numPr>
        <w:suppressAutoHyphens/>
        <w:rPr>
          <w:sz w:val="24"/>
          <w:szCs w:val="24"/>
        </w:rPr>
      </w:pPr>
      <w:r w:rsidRPr="00B42484">
        <w:rPr>
          <w:sz w:val="24"/>
          <w:szCs w:val="24"/>
        </w:rPr>
        <w:t>launch/</w:t>
      </w:r>
      <w:r w:rsidR="008F53D2" w:rsidRPr="00B42484">
        <w:rPr>
          <w:sz w:val="24"/>
          <w:szCs w:val="24"/>
        </w:rPr>
        <w:t>retrieve</w:t>
      </w:r>
      <w:r w:rsidR="00C23FD8" w:rsidRPr="00B42484">
        <w:rPr>
          <w:sz w:val="24"/>
          <w:szCs w:val="24"/>
        </w:rPr>
        <w:t xml:space="preserve"> </w:t>
      </w:r>
      <w:r w:rsidR="008F53D2" w:rsidRPr="00B42484">
        <w:rPr>
          <w:sz w:val="24"/>
          <w:szCs w:val="24"/>
        </w:rPr>
        <w:t>watercraft</w:t>
      </w:r>
      <w:r w:rsidR="00C23FD8" w:rsidRPr="00B42484">
        <w:rPr>
          <w:sz w:val="24"/>
          <w:szCs w:val="24"/>
        </w:rPr>
        <w:t xml:space="preserve"> in or out of the lake</w:t>
      </w:r>
    </w:p>
    <w:p w14:paraId="37BE219F" w14:textId="77777777" w:rsidR="005A3E49" w:rsidRPr="00B42484" w:rsidRDefault="005A3E49" w:rsidP="005A3E49">
      <w:pPr>
        <w:suppressAutoHyphens/>
        <w:rPr>
          <w:sz w:val="24"/>
          <w:szCs w:val="24"/>
        </w:rPr>
      </w:pPr>
    </w:p>
    <w:p w14:paraId="25595B38" w14:textId="66208A7D" w:rsidR="005A3E49" w:rsidRPr="00B42484" w:rsidRDefault="005A3E49" w:rsidP="005A3E49">
      <w:pPr>
        <w:pStyle w:val="ListParagraph"/>
        <w:numPr>
          <w:ilvl w:val="1"/>
          <w:numId w:val="5"/>
        </w:numPr>
        <w:suppressAutoHyphens/>
        <w:rPr>
          <w:sz w:val="24"/>
          <w:szCs w:val="24"/>
        </w:rPr>
      </w:pPr>
      <w:r w:rsidRPr="00B42484">
        <w:rPr>
          <w:sz w:val="24"/>
          <w:szCs w:val="24"/>
        </w:rPr>
        <w:t xml:space="preserve">reasonably navigate </w:t>
      </w:r>
      <w:r w:rsidR="00B009A9" w:rsidRPr="00B42484">
        <w:rPr>
          <w:sz w:val="24"/>
          <w:szCs w:val="24"/>
        </w:rPr>
        <w:t>in the middle</w:t>
      </w:r>
      <w:r w:rsidR="008F53D2" w:rsidRPr="00B42484">
        <w:rPr>
          <w:sz w:val="24"/>
          <w:szCs w:val="24"/>
        </w:rPr>
        <w:t xml:space="preserve"> of </w:t>
      </w:r>
      <w:r w:rsidRPr="00B42484">
        <w:rPr>
          <w:sz w:val="24"/>
          <w:szCs w:val="24"/>
        </w:rPr>
        <w:t xml:space="preserve">cove areas </w:t>
      </w:r>
    </w:p>
    <w:p w14:paraId="4434B772" w14:textId="77777777" w:rsidR="00C23FD8" w:rsidRPr="00B42484" w:rsidRDefault="00C23FD8" w:rsidP="00C23FD8">
      <w:pPr>
        <w:pStyle w:val="ListParagraph"/>
        <w:suppressAutoHyphens/>
        <w:ind w:left="1800"/>
        <w:rPr>
          <w:sz w:val="24"/>
          <w:szCs w:val="24"/>
        </w:rPr>
      </w:pPr>
    </w:p>
    <w:p w14:paraId="66C5D5C5" w14:textId="19AD18EB" w:rsidR="005D1EC1" w:rsidRPr="00B42484" w:rsidRDefault="00FF6F46" w:rsidP="005D1EC1">
      <w:pPr>
        <w:pStyle w:val="ListParagraph"/>
        <w:numPr>
          <w:ilvl w:val="0"/>
          <w:numId w:val="5"/>
        </w:numPr>
        <w:suppressAutoHyphens/>
        <w:rPr>
          <w:sz w:val="24"/>
          <w:szCs w:val="24"/>
        </w:rPr>
      </w:pPr>
      <w:r w:rsidRPr="00B42484">
        <w:rPr>
          <w:sz w:val="24"/>
          <w:szCs w:val="24"/>
        </w:rPr>
        <w:t xml:space="preserve">Docks need to have a reasonable amount of clearance between the dock and fence/property lines to ensure docks do not impact </w:t>
      </w:r>
      <w:r w:rsidR="005D1EC1" w:rsidRPr="00B42484">
        <w:rPr>
          <w:sz w:val="24"/>
          <w:szCs w:val="24"/>
        </w:rPr>
        <w:t>neighbors’</w:t>
      </w:r>
      <w:r w:rsidRPr="00B42484">
        <w:rPr>
          <w:sz w:val="24"/>
          <w:szCs w:val="24"/>
        </w:rPr>
        <w:t xml:space="preserve"> lake access or use of their shoreline.</w:t>
      </w:r>
    </w:p>
    <w:p w14:paraId="7717902F" w14:textId="77777777" w:rsidR="005D1EC1" w:rsidRPr="00B42484" w:rsidRDefault="005D1EC1" w:rsidP="005D1EC1">
      <w:pPr>
        <w:pStyle w:val="ListParagraph"/>
        <w:suppressAutoHyphens/>
        <w:ind w:left="1800"/>
        <w:rPr>
          <w:sz w:val="24"/>
          <w:szCs w:val="24"/>
        </w:rPr>
      </w:pPr>
    </w:p>
    <w:p w14:paraId="2A796E1A" w14:textId="21932EF1" w:rsidR="00C23FD8" w:rsidRPr="00B42484" w:rsidRDefault="005D1EC1" w:rsidP="005D1EC1">
      <w:pPr>
        <w:pStyle w:val="ListParagraph"/>
        <w:numPr>
          <w:ilvl w:val="0"/>
          <w:numId w:val="5"/>
        </w:numPr>
        <w:suppressAutoHyphens/>
        <w:rPr>
          <w:sz w:val="24"/>
          <w:szCs w:val="24"/>
        </w:rPr>
      </w:pPr>
      <w:r w:rsidRPr="00B42484">
        <w:rPr>
          <w:sz w:val="24"/>
          <w:szCs w:val="24"/>
        </w:rPr>
        <w:t xml:space="preserve">The homeowner </w:t>
      </w:r>
      <w:r w:rsidR="00681F22" w:rsidRPr="00B42484">
        <w:rPr>
          <w:sz w:val="24"/>
          <w:szCs w:val="24"/>
        </w:rPr>
        <w:t xml:space="preserve">is responsible for ensuring the dock does not adversely affect neighbors </w:t>
      </w:r>
      <w:r w:rsidR="00187858" w:rsidRPr="00B42484">
        <w:rPr>
          <w:sz w:val="24"/>
          <w:szCs w:val="24"/>
        </w:rPr>
        <w:t xml:space="preserve">or community’s </w:t>
      </w:r>
      <w:r w:rsidR="00681F22" w:rsidRPr="00B42484">
        <w:rPr>
          <w:sz w:val="24"/>
          <w:szCs w:val="24"/>
        </w:rPr>
        <w:t>use of the lake.  If a dock creates an</w:t>
      </w:r>
      <w:r w:rsidR="00187858" w:rsidRPr="00B42484">
        <w:rPr>
          <w:sz w:val="24"/>
          <w:szCs w:val="24"/>
        </w:rPr>
        <w:t xml:space="preserve"> </w:t>
      </w:r>
      <w:r w:rsidR="00681F22" w:rsidRPr="00B42484">
        <w:rPr>
          <w:sz w:val="24"/>
          <w:szCs w:val="24"/>
        </w:rPr>
        <w:t xml:space="preserve">obvious problem for the neighbors or community after construction that was not adequately </w:t>
      </w:r>
      <w:r w:rsidR="00F53907" w:rsidRPr="00B42484">
        <w:rPr>
          <w:sz w:val="24"/>
          <w:szCs w:val="24"/>
        </w:rPr>
        <w:t xml:space="preserve">considered or </w:t>
      </w:r>
      <w:r w:rsidR="00681F22" w:rsidRPr="00B42484">
        <w:rPr>
          <w:sz w:val="24"/>
          <w:szCs w:val="24"/>
        </w:rPr>
        <w:t>addressed in the construction request, the Board could direct removal or modification of the dock.</w:t>
      </w:r>
      <w:r w:rsidR="00FF6F46" w:rsidRPr="00B42484">
        <w:rPr>
          <w:sz w:val="24"/>
          <w:szCs w:val="24"/>
        </w:rPr>
        <w:t xml:space="preserve"> </w:t>
      </w:r>
      <w:r w:rsidR="00C23FD8" w:rsidRPr="00B42484">
        <w:rPr>
          <w:sz w:val="24"/>
          <w:szCs w:val="24"/>
        </w:rPr>
        <w:t xml:space="preserve"> </w:t>
      </w:r>
    </w:p>
    <w:sectPr w:rsidR="00C23FD8" w:rsidRPr="00B42484" w:rsidSect="00653A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5F66" w14:textId="77777777" w:rsidR="00D80635" w:rsidRDefault="00D80635">
      <w:r>
        <w:separator/>
      </w:r>
    </w:p>
  </w:endnote>
  <w:endnote w:type="continuationSeparator" w:id="0">
    <w:p w14:paraId="0F78DCEB" w14:textId="77777777" w:rsidR="00D80635" w:rsidRDefault="00D8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13FF" w14:textId="77777777" w:rsidR="00D80635" w:rsidRDefault="00D80635">
      <w:r>
        <w:separator/>
      </w:r>
    </w:p>
  </w:footnote>
  <w:footnote w:type="continuationSeparator" w:id="0">
    <w:p w14:paraId="54050198" w14:textId="77777777" w:rsidR="00D80635" w:rsidRDefault="00D8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97B"/>
    <w:multiLevelType w:val="hybridMultilevel"/>
    <w:tmpl w:val="433824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F465A"/>
    <w:multiLevelType w:val="hybridMultilevel"/>
    <w:tmpl w:val="E5A21D14"/>
    <w:lvl w:ilvl="0" w:tplc="C86C7FBC">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7255D7"/>
    <w:multiLevelType w:val="hybridMultilevel"/>
    <w:tmpl w:val="23DE67CC"/>
    <w:lvl w:ilvl="0" w:tplc="8AE881B6">
      <w:start w:val="1"/>
      <w:numFmt w:val="bullet"/>
      <w:lvlText w:val="-"/>
      <w:lvlJc w:val="left"/>
      <w:pPr>
        <w:ind w:left="1800" w:hanging="360"/>
      </w:pPr>
      <w:rPr>
        <w:rFonts w:ascii="Times New Roman" w:eastAsia="Times New Roman" w:hAnsi="Times New Roman" w:cs="Times New Roman" w:hint="default"/>
        <w:b/>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B2B40D4"/>
    <w:multiLevelType w:val="hybridMultilevel"/>
    <w:tmpl w:val="7CE4B0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806048"/>
    <w:multiLevelType w:val="hybridMultilevel"/>
    <w:tmpl w:val="0BA8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8257875">
    <w:abstractNumId w:val="1"/>
  </w:num>
  <w:num w:numId="2" w16cid:durableId="1613321948">
    <w:abstractNumId w:val="4"/>
  </w:num>
  <w:num w:numId="3" w16cid:durableId="879631252">
    <w:abstractNumId w:val="3"/>
  </w:num>
  <w:num w:numId="4" w16cid:durableId="1142502200">
    <w:abstractNumId w:val="0"/>
  </w:num>
  <w:num w:numId="5" w16cid:durableId="263660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10"/>
    <w:rsid w:val="000323B3"/>
    <w:rsid w:val="00053FFE"/>
    <w:rsid w:val="00054FF3"/>
    <w:rsid w:val="0007134A"/>
    <w:rsid w:val="000E306E"/>
    <w:rsid w:val="00187858"/>
    <w:rsid w:val="00192E9B"/>
    <w:rsid w:val="001D1A1D"/>
    <w:rsid w:val="001E33ED"/>
    <w:rsid w:val="00216E99"/>
    <w:rsid w:val="002645BD"/>
    <w:rsid w:val="002B0CC1"/>
    <w:rsid w:val="002B6FAA"/>
    <w:rsid w:val="002E13CF"/>
    <w:rsid w:val="00357201"/>
    <w:rsid w:val="003760A0"/>
    <w:rsid w:val="00443740"/>
    <w:rsid w:val="00491AF6"/>
    <w:rsid w:val="004C72C1"/>
    <w:rsid w:val="004D3D8F"/>
    <w:rsid w:val="004D78C8"/>
    <w:rsid w:val="004E2830"/>
    <w:rsid w:val="005319A8"/>
    <w:rsid w:val="00576A67"/>
    <w:rsid w:val="005A3E49"/>
    <w:rsid w:val="005A5C30"/>
    <w:rsid w:val="005B2E7F"/>
    <w:rsid w:val="005D1EC1"/>
    <w:rsid w:val="00606E9D"/>
    <w:rsid w:val="00616CFF"/>
    <w:rsid w:val="00633285"/>
    <w:rsid w:val="00634599"/>
    <w:rsid w:val="00653ADF"/>
    <w:rsid w:val="00676A63"/>
    <w:rsid w:val="00677C0C"/>
    <w:rsid w:val="00681F22"/>
    <w:rsid w:val="006966F3"/>
    <w:rsid w:val="006C1A34"/>
    <w:rsid w:val="006C63BD"/>
    <w:rsid w:val="006F0B10"/>
    <w:rsid w:val="006F3253"/>
    <w:rsid w:val="006F779C"/>
    <w:rsid w:val="00714F70"/>
    <w:rsid w:val="00760962"/>
    <w:rsid w:val="007C4FB4"/>
    <w:rsid w:val="007D0D8C"/>
    <w:rsid w:val="007E7D0C"/>
    <w:rsid w:val="008D7276"/>
    <w:rsid w:val="008F53D2"/>
    <w:rsid w:val="009104FD"/>
    <w:rsid w:val="009446F3"/>
    <w:rsid w:val="0098220F"/>
    <w:rsid w:val="009B4929"/>
    <w:rsid w:val="00A12410"/>
    <w:rsid w:val="00A57D68"/>
    <w:rsid w:val="00A80C0A"/>
    <w:rsid w:val="00AC407D"/>
    <w:rsid w:val="00AF3249"/>
    <w:rsid w:val="00B009A9"/>
    <w:rsid w:val="00B009CE"/>
    <w:rsid w:val="00B1200E"/>
    <w:rsid w:val="00B42484"/>
    <w:rsid w:val="00B83353"/>
    <w:rsid w:val="00B92F10"/>
    <w:rsid w:val="00C23FD8"/>
    <w:rsid w:val="00C264BA"/>
    <w:rsid w:val="00C820AE"/>
    <w:rsid w:val="00D72CBE"/>
    <w:rsid w:val="00D80635"/>
    <w:rsid w:val="00D8154A"/>
    <w:rsid w:val="00D9240F"/>
    <w:rsid w:val="00DB0947"/>
    <w:rsid w:val="00DC3A2A"/>
    <w:rsid w:val="00E065CB"/>
    <w:rsid w:val="00EA6F1C"/>
    <w:rsid w:val="00F35C12"/>
    <w:rsid w:val="00F46F97"/>
    <w:rsid w:val="00F53907"/>
    <w:rsid w:val="00F646E5"/>
    <w:rsid w:val="00F87B0F"/>
    <w:rsid w:val="00F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F031E"/>
  <w15:docId w15:val="{6DA12E73-3F34-4CF5-A701-6CE191B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0E"/>
  </w:style>
  <w:style w:type="paragraph" w:styleId="Heading1">
    <w:name w:val="heading 1"/>
    <w:basedOn w:val="Normal"/>
    <w:next w:val="Normal"/>
    <w:qFormat/>
    <w:rsid w:val="00B1200E"/>
    <w:pPr>
      <w:jc w:val="center"/>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1200E"/>
  </w:style>
  <w:style w:type="paragraph" w:styleId="BodyText">
    <w:name w:val="Body Text"/>
    <w:basedOn w:val="Normal"/>
    <w:rsid w:val="00B1200E"/>
    <w:pPr>
      <w:jc w:val="both"/>
    </w:pPr>
  </w:style>
  <w:style w:type="paragraph" w:styleId="BodyText3">
    <w:name w:val="Body Text 3"/>
    <w:basedOn w:val="Normal"/>
    <w:rsid w:val="00B1200E"/>
    <w:rPr>
      <w:b/>
      <w:bCs/>
      <w:spacing w:val="-4"/>
    </w:rPr>
  </w:style>
  <w:style w:type="character" w:styleId="FootnoteReference">
    <w:name w:val="footnote reference"/>
    <w:rsid w:val="00B1200E"/>
    <w:rPr>
      <w:vertAlign w:val="superscript"/>
    </w:rPr>
  </w:style>
  <w:style w:type="paragraph" w:styleId="Header">
    <w:name w:val="header"/>
    <w:basedOn w:val="Normal"/>
    <w:rsid w:val="006966F3"/>
    <w:pPr>
      <w:tabs>
        <w:tab w:val="center" w:pos="4320"/>
        <w:tab w:val="right" w:pos="8640"/>
      </w:tabs>
    </w:pPr>
  </w:style>
  <w:style w:type="paragraph" w:styleId="Footer">
    <w:name w:val="footer"/>
    <w:basedOn w:val="Normal"/>
    <w:rsid w:val="006966F3"/>
    <w:pPr>
      <w:tabs>
        <w:tab w:val="center" w:pos="4320"/>
        <w:tab w:val="right" w:pos="8640"/>
      </w:tabs>
    </w:pPr>
  </w:style>
  <w:style w:type="paragraph" w:styleId="BalloonText">
    <w:name w:val="Balloon Text"/>
    <w:basedOn w:val="Normal"/>
    <w:link w:val="BalloonTextChar"/>
    <w:uiPriority w:val="99"/>
    <w:semiHidden/>
    <w:unhideWhenUsed/>
    <w:rsid w:val="0053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A8"/>
    <w:rPr>
      <w:rFonts w:ascii="Segoe UI" w:hAnsi="Segoe UI" w:cs="Segoe UI"/>
      <w:sz w:val="18"/>
      <w:szCs w:val="18"/>
    </w:rPr>
  </w:style>
  <w:style w:type="character" w:styleId="Hyperlink">
    <w:name w:val="Hyperlink"/>
    <w:basedOn w:val="DefaultParagraphFont"/>
    <w:uiPriority w:val="99"/>
    <w:unhideWhenUsed/>
    <w:rsid w:val="00192E9B"/>
    <w:rPr>
      <w:color w:val="0563C1" w:themeColor="hyperlink"/>
      <w:u w:val="single"/>
    </w:rPr>
  </w:style>
  <w:style w:type="character" w:styleId="UnresolvedMention">
    <w:name w:val="Unresolved Mention"/>
    <w:basedOn w:val="DefaultParagraphFont"/>
    <w:uiPriority w:val="99"/>
    <w:semiHidden/>
    <w:unhideWhenUsed/>
    <w:rsid w:val="00192E9B"/>
    <w:rPr>
      <w:color w:val="605E5C"/>
      <w:shd w:val="clear" w:color="auto" w:fill="E1DFDD"/>
    </w:rPr>
  </w:style>
  <w:style w:type="paragraph" w:styleId="ListParagraph">
    <w:name w:val="List Paragraph"/>
    <w:basedOn w:val="Normal"/>
    <w:uiPriority w:val="34"/>
    <w:qFormat/>
    <w:rsid w:val="00C820AE"/>
    <w:pPr>
      <w:ind w:left="720"/>
      <w:contextualSpacing/>
    </w:pPr>
  </w:style>
  <w:style w:type="character" w:styleId="PlaceholderText">
    <w:name w:val="Placeholder Text"/>
    <w:basedOn w:val="DefaultParagraphFont"/>
    <w:uiPriority w:val="99"/>
    <w:semiHidden/>
    <w:rsid w:val="006F0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iecha@keithcollins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elop90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facebook.com/groups/wglha" TargetMode="External"/><Relationship Id="rId4" Type="http://schemas.openxmlformats.org/officeDocument/2006/relationships/settings" Target="settings.xml"/><Relationship Id="rId9" Type="http://schemas.openxmlformats.org/officeDocument/2006/relationships/hyperlink" Target="mailto:FDering@keithcollin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3D8B-1559-48BE-834E-441E758B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 Cunningham</dc:creator>
  <cp:lastModifiedBy>Clif Cunningham</cp:lastModifiedBy>
  <cp:revision>3</cp:revision>
  <cp:lastPrinted>2023-05-10T11:51:00Z</cp:lastPrinted>
  <dcterms:created xsi:type="dcterms:W3CDTF">2023-05-05T13:36:00Z</dcterms:created>
  <dcterms:modified xsi:type="dcterms:W3CDTF">2023-05-10T11:55:00Z</dcterms:modified>
</cp:coreProperties>
</file>